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07" w:rsidRPr="00DE6CAB" w:rsidRDefault="00010407" w:rsidP="00DE6CAB">
      <w:pPr>
        <w:tabs>
          <w:tab w:val="left" w:pos="6107"/>
          <w:tab w:val="left" w:pos="7013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:rsidR="00010407" w:rsidRDefault="00010407">
      <w:pPr>
        <w:pStyle w:val="Heading2"/>
        <w:rPr>
          <w:rFonts w:ascii="Verdana" w:hAnsi="Verdana" w:cs="Arial"/>
        </w:rPr>
      </w:pPr>
      <w:r>
        <w:rPr>
          <w:rFonts w:ascii="Verdana" w:hAnsi="Verdana" w:cs="Arial"/>
        </w:rPr>
        <w:t>COURSE SYLLABUS</w:t>
      </w:r>
      <w:bookmarkStart w:id="0" w:name="_GoBack"/>
      <w:bookmarkEnd w:id="0"/>
    </w:p>
    <w:p w:rsidR="00010407" w:rsidRDefault="00010407">
      <w:pPr>
        <w:pStyle w:val="Header"/>
        <w:tabs>
          <w:tab w:val="clear" w:pos="4153"/>
          <w:tab w:val="clear" w:pos="8306"/>
        </w:tabs>
        <w:rPr>
          <w:rFonts w:ascii="Verdana" w:hAnsi="Verdana" w:cs="Arial"/>
        </w:rPr>
      </w:pPr>
    </w:p>
    <w:p w:rsidR="00010407" w:rsidRDefault="00010407">
      <w:pPr>
        <w:pStyle w:val="Header"/>
        <w:tabs>
          <w:tab w:val="clear" w:pos="4153"/>
          <w:tab w:val="clear" w:pos="8306"/>
        </w:tabs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4"/>
      </w:tblGrid>
      <w:tr w:rsidR="00010407">
        <w:trPr>
          <w:trHeight w:val="597"/>
        </w:trPr>
        <w:tc>
          <w:tcPr>
            <w:tcW w:w="9854" w:type="dxa"/>
            <w:vAlign w:val="center"/>
          </w:tcPr>
          <w:p w:rsidR="00010407" w:rsidRPr="00DE6CAB" w:rsidRDefault="004C619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Asbestos</w:t>
            </w:r>
            <w:r w:rsidR="005D01DF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 Awareness</w:t>
            </w:r>
          </w:p>
        </w:tc>
      </w:tr>
    </w:tbl>
    <w:p w:rsidR="00010407" w:rsidRDefault="00010407">
      <w:pPr>
        <w:jc w:val="center"/>
        <w:rPr>
          <w:rFonts w:ascii="Verdana" w:hAnsi="Verdana" w:cs="Arial"/>
        </w:rPr>
      </w:pPr>
    </w:p>
    <w:p w:rsidR="00010407" w:rsidRDefault="00010407" w:rsidP="00C748A3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8300"/>
      </w:tblGrid>
      <w:tr w:rsidR="00010407" w:rsidTr="00C748A3">
        <w:trPr>
          <w:trHeight w:val="358"/>
        </w:trPr>
        <w:tc>
          <w:tcPr>
            <w:tcW w:w="9684" w:type="dxa"/>
            <w:gridSpan w:val="2"/>
            <w:shd w:val="clear" w:color="auto" w:fill="F3F3F3"/>
          </w:tcPr>
          <w:p w:rsidR="00010407" w:rsidRPr="00772116" w:rsidRDefault="00010407" w:rsidP="00772116">
            <w:pPr>
              <w:pStyle w:val="Heading8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Duration – </w:t>
            </w:r>
            <w:r w:rsidRPr="00DE6CAB">
              <w:rPr>
                <w:rFonts w:ascii="Verdana" w:hAnsi="Verdana" w:cs="Arial"/>
                <w:color w:val="FF0000"/>
              </w:rPr>
              <w:t>3</w:t>
            </w:r>
            <w:r>
              <w:rPr>
                <w:rFonts w:ascii="Verdana" w:hAnsi="Verdana" w:cs="Arial"/>
              </w:rPr>
              <w:t xml:space="preserve"> hours                                           Max Delegates - </w:t>
            </w:r>
            <w:r>
              <w:rPr>
                <w:rFonts w:ascii="Verdana" w:hAnsi="Verdana" w:cs="Arial"/>
                <w:color w:val="FF0000"/>
              </w:rPr>
              <w:t>10</w:t>
            </w:r>
          </w:p>
        </w:tc>
      </w:tr>
      <w:tr w:rsidR="005D01DF" w:rsidTr="00623CB4">
        <w:trPr>
          <w:trHeight w:val="3320"/>
        </w:trPr>
        <w:tc>
          <w:tcPr>
            <w:tcW w:w="9684" w:type="dxa"/>
            <w:gridSpan w:val="2"/>
            <w:shd w:val="clear" w:color="auto" w:fill="F3F3F3"/>
          </w:tcPr>
          <w:p w:rsidR="005D01DF" w:rsidRDefault="005D01DF" w:rsidP="00772116">
            <w:pPr>
              <w:pStyle w:val="Heading8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Aim </w:t>
            </w:r>
          </w:p>
          <w:p w:rsidR="00623CB4" w:rsidRPr="00623CB4" w:rsidRDefault="00623CB4" w:rsidP="00623CB4"/>
          <w:p w:rsidR="00151AE6" w:rsidRPr="00E02D8A" w:rsidRDefault="00151AE6" w:rsidP="00BC33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>The Control of Asbestos at Work Regulations 2012 makes it a legal requirement that employees who are liable to come into contact with asbestos or those who accidentally disturb it must have received asbestos awareness training.</w:t>
            </w:r>
          </w:p>
          <w:p w:rsidR="00151AE6" w:rsidRPr="00E02D8A" w:rsidRDefault="00151AE6" w:rsidP="00BC33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51AE6" w:rsidRPr="00E02D8A" w:rsidRDefault="00151AE6" w:rsidP="00151A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 xml:space="preserve">Asbestos still kills around 5000 workers each year </w:t>
            </w:r>
          </w:p>
          <w:p w:rsidR="00151AE6" w:rsidRPr="00E02D8A" w:rsidRDefault="00151AE6" w:rsidP="00151A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 xml:space="preserve">Around 20 tradesmen die each week as a result of past exposure </w:t>
            </w:r>
          </w:p>
          <w:p w:rsidR="00151AE6" w:rsidRPr="00E02D8A" w:rsidRDefault="00151AE6" w:rsidP="00151A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>Asbestos can be present today in any building built or refurbished before the year 2000.</w:t>
            </w:r>
          </w:p>
          <w:p w:rsidR="00151AE6" w:rsidRPr="00E02D8A" w:rsidRDefault="00151AE6" w:rsidP="00151AE6">
            <w:pPr>
              <w:rPr>
                <w:sz w:val="20"/>
                <w:szCs w:val="20"/>
              </w:rPr>
            </w:pPr>
          </w:p>
          <w:p w:rsidR="00151AE6" w:rsidRPr="00E02D8A" w:rsidRDefault="00151AE6" w:rsidP="00151A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 xml:space="preserve">The aim of this training is to provide those who either come into contact with asbestos containing materials, or those who manage or supervise workers, the necessary information about; </w:t>
            </w:r>
          </w:p>
          <w:p w:rsidR="00151AE6" w:rsidRPr="00E02D8A" w:rsidRDefault="00151AE6" w:rsidP="00151A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151AE6" w:rsidRPr="00E02D8A" w:rsidRDefault="00151AE6" w:rsidP="00151AE6">
            <w:pPr>
              <w:pStyle w:val="Heading8"/>
              <w:numPr>
                <w:ilvl w:val="0"/>
                <w:numId w:val="4"/>
              </w:numPr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>Where ACM’s may be located</w:t>
            </w:r>
          </w:p>
          <w:p w:rsidR="00151AE6" w:rsidRPr="00E02D8A" w:rsidRDefault="00151AE6" w:rsidP="00151AE6">
            <w:pPr>
              <w:pStyle w:val="Heading8"/>
              <w:numPr>
                <w:ilvl w:val="0"/>
                <w:numId w:val="4"/>
              </w:numPr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>The associated health risks</w:t>
            </w:r>
          </w:p>
          <w:p w:rsidR="00151AE6" w:rsidRPr="00E02D8A" w:rsidRDefault="00151AE6" w:rsidP="00151AE6">
            <w:pPr>
              <w:pStyle w:val="Heading8"/>
              <w:numPr>
                <w:ilvl w:val="0"/>
                <w:numId w:val="4"/>
              </w:numPr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02D8A">
              <w:rPr>
                <w:rFonts w:ascii="Verdana" w:hAnsi="Verdana" w:cs="Arial"/>
                <w:b w:val="0"/>
                <w:sz w:val="20"/>
                <w:szCs w:val="20"/>
              </w:rPr>
              <w:t>The control measures required to prevent or control exposure</w:t>
            </w:r>
          </w:p>
          <w:p w:rsidR="005D01DF" w:rsidRPr="005D01DF" w:rsidRDefault="005D01DF" w:rsidP="00151AE6">
            <w:pPr>
              <w:pStyle w:val="Heading8"/>
              <w:ind w:left="360"/>
              <w:jc w:val="left"/>
              <w:rPr>
                <w:rFonts w:ascii="Verdana" w:hAnsi="Verdana" w:cs="Arial"/>
                <w:b w:val="0"/>
              </w:rPr>
            </w:pPr>
          </w:p>
        </w:tc>
      </w:tr>
      <w:tr w:rsidR="00010407" w:rsidTr="00E02D8A">
        <w:trPr>
          <w:trHeight w:val="2363"/>
        </w:trPr>
        <w:tc>
          <w:tcPr>
            <w:tcW w:w="9684" w:type="dxa"/>
            <w:gridSpan w:val="2"/>
            <w:shd w:val="clear" w:color="auto" w:fill="F3F3F3"/>
          </w:tcPr>
          <w:p w:rsidR="00010407" w:rsidRDefault="00010407" w:rsidP="00772116">
            <w:pPr>
              <w:pStyle w:val="Heading8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</w:rPr>
              <w:t xml:space="preserve">Objectives – </w:t>
            </w:r>
            <w:r>
              <w:rPr>
                <w:rFonts w:ascii="Verdana" w:hAnsi="Verdana" w:cs="Arial"/>
                <w:b w:val="0"/>
              </w:rPr>
              <w:t>Delegates will be able to;</w:t>
            </w:r>
          </w:p>
          <w:p w:rsidR="00623CB4" w:rsidRPr="00623CB4" w:rsidRDefault="00623CB4" w:rsidP="00623CB4"/>
          <w:p w:rsidR="00151AE6" w:rsidRPr="00E02D8A" w:rsidRDefault="00151AE6" w:rsidP="00151A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02D8A">
              <w:rPr>
                <w:rFonts w:ascii="Arial" w:hAnsi="Arial" w:cs="Arial"/>
                <w:sz w:val="20"/>
                <w:szCs w:val="20"/>
              </w:rPr>
              <w:t xml:space="preserve">Outline basic requirements of CAR 2012 </w:t>
            </w:r>
          </w:p>
          <w:p w:rsidR="00BC33E6" w:rsidRPr="00E02D8A" w:rsidRDefault="00151A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02D8A">
              <w:rPr>
                <w:rFonts w:ascii="Arial" w:hAnsi="Arial" w:cs="Arial"/>
                <w:sz w:val="20"/>
                <w:szCs w:val="20"/>
              </w:rPr>
              <w:t>Identify the 3 main types of asbestos</w:t>
            </w:r>
          </w:p>
          <w:p w:rsidR="00151AE6" w:rsidRPr="00E02D8A" w:rsidRDefault="00151A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02D8A">
              <w:rPr>
                <w:rFonts w:ascii="Arial" w:hAnsi="Arial" w:cs="Arial"/>
                <w:sz w:val="20"/>
                <w:szCs w:val="20"/>
              </w:rPr>
              <w:t>Identify ill health effects including the increased risks to smokers</w:t>
            </w:r>
          </w:p>
          <w:p w:rsidR="00151AE6" w:rsidRPr="00E02D8A" w:rsidRDefault="00151A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02D8A">
              <w:rPr>
                <w:rFonts w:ascii="Arial" w:hAnsi="Arial" w:cs="Arial"/>
                <w:sz w:val="20"/>
                <w:szCs w:val="20"/>
              </w:rPr>
              <w:t>Identify the likely uses and locations of asbestos products in buildings</w:t>
            </w:r>
          </w:p>
          <w:p w:rsidR="00151AE6" w:rsidRPr="00E02D8A" w:rsidRDefault="00151A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E02D8A">
              <w:rPr>
                <w:rFonts w:ascii="Arial" w:hAnsi="Arial" w:cs="Arial"/>
                <w:sz w:val="20"/>
                <w:szCs w:val="20"/>
              </w:rPr>
              <w:t>Know how to avoid the risks from asbestos</w:t>
            </w:r>
          </w:p>
          <w:p w:rsidR="00E02D8A" w:rsidRPr="00A453B0" w:rsidRDefault="00E02D8A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 w:rsidRPr="00E02D8A">
              <w:rPr>
                <w:rFonts w:ascii="Arial" w:hAnsi="Arial" w:cs="Arial"/>
                <w:sz w:val="20"/>
                <w:szCs w:val="20"/>
              </w:rPr>
              <w:t>Outline general emergency procedures should ACM’s be discovered or accidentally disturbed</w:t>
            </w:r>
          </w:p>
        </w:tc>
      </w:tr>
      <w:tr w:rsidR="005D01DF" w:rsidTr="00623CB4">
        <w:trPr>
          <w:trHeight w:val="555"/>
        </w:trPr>
        <w:tc>
          <w:tcPr>
            <w:tcW w:w="1384" w:type="dxa"/>
            <w:shd w:val="clear" w:color="auto" w:fill="F3F3F3"/>
            <w:vAlign w:val="center"/>
          </w:tcPr>
          <w:p w:rsidR="005D01DF" w:rsidRDefault="005D01DF">
            <w:pPr>
              <w:pStyle w:val="Heading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Session</w:t>
            </w:r>
          </w:p>
        </w:tc>
        <w:tc>
          <w:tcPr>
            <w:tcW w:w="8300" w:type="dxa"/>
            <w:shd w:val="clear" w:color="auto" w:fill="F3F3F3"/>
            <w:vAlign w:val="center"/>
          </w:tcPr>
          <w:p w:rsidR="00623CB4" w:rsidRPr="00623CB4" w:rsidRDefault="005D01DF" w:rsidP="00623CB4">
            <w:pPr>
              <w:pStyle w:val="Heading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Content</w:t>
            </w:r>
          </w:p>
        </w:tc>
      </w:tr>
      <w:tr w:rsidR="005D01DF" w:rsidTr="00623CB4">
        <w:trPr>
          <w:trHeight w:val="408"/>
        </w:trPr>
        <w:tc>
          <w:tcPr>
            <w:tcW w:w="1384" w:type="dxa"/>
            <w:shd w:val="clear" w:color="auto" w:fill="FFFFFF"/>
            <w:vAlign w:val="center"/>
          </w:tcPr>
          <w:p w:rsidR="005D01DF" w:rsidRPr="00E02D8A" w:rsidRDefault="005D01DF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E02D8A" w:rsidRDefault="00623CB4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Introduction and R</w:t>
            </w:r>
            <w:r w:rsidR="005D01DF" w:rsidRPr="00E02D8A">
              <w:rPr>
                <w:rFonts w:ascii="Verdana" w:hAnsi="Verdana" w:cs="Arial"/>
                <w:sz w:val="20"/>
                <w:szCs w:val="20"/>
              </w:rPr>
              <w:t xml:space="preserve">egistration </w:t>
            </w:r>
          </w:p>
        </w:tc>
      </w:tr>
      <w:tr w:rsidR="005D01DF" w:rsidTr="00623CB4">
        <w:trPr>
          <w:trHeight w:val="399"/>
        </w:trPr>
        <w:tc>
          <w:tcPr>
            <w:tcW w:w="1384" w:type="dxa"/>
            <w:shd w:val="clear" w:color="auto" w:fill="FFFFFF"/>
            <w:vAlign w:val="center"/>
          </w:tcPr>
          <w:p w:rsidR="005D01DF" w:rsidRPr="00E02D8A" w:rsidRDefault="005D01DF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E02D8A" w:rsidRDefault="00E02D8A" w:rsidP="00E02D8A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What is asbestos</w:t>
            </w:r>
          </w:p>
        </w:tc>
      </w:tr>
      <w:tr w:rsidR="005D01DF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5D01DF" w:rsidRPr="00E02D8A" w:rsidRDefault="005D01DF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E02D8A" w:rsidRDefault="00E02D8A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Asbestos properties</w:t>
            </w:r>
          </w:p>
        </w:tc>
      </w:tr>
      <w:tr w:rsidR="00623CB4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623CB4" w:rsidRPr="00E02D8A" w:rsidRDefault="00623CB4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623CB4" w:rsidRPr="00E02D8A" w:rsidRDefault="00E02D8A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Health effects</w:t>
            </w:r>
          </w:p>
        </w:tc>
      </w:tr>
      <w:tr w:rsidR="005D01DF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5D01DF" w:rsidRPr="00E02D8A" w:rsidRDefault="005D01DF" w:rsidP="00623CB4">
            <w:pPr>
              <w:ind w:left="-36"/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At risk groups and asbestos use</w:t>
            </w:r>
          </w:p>
        </w:tc>
      </w:tr>
      <w:tr w:rsidR="005D01DF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5D01DF" w:rsidRPr="00E02D8A" w:rsidRDefault="005D01DF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Personal protective equipment</w:t>
            </w:r>
          </w:p>
        </w:tc>
      </w:tr>
      <w:tr w:rsidR="00E02D8A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Asbestos surveys and registers</w:t>
            </w:r>
          </w:p>
        </w:tc>
      </w:tr>
      <w:tr w:rsidR="00E02D8A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Procedures in the event of locating asbestos</w:t>
            </w:r>
          </w:p>
        </w:tc>
      </w:tr>
      <w:tr w:rsidR="00E02D8A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Multiple choice test</w:t>
            </w:r>
          </w:p>
        </w:tc>
      </w:tr>
      <w:tr w:rsidR="00E02D8A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E02D8A" w:rsidRPr="00E02D8A" w:rsidRDefault="00E02D8A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E02D8A">
              <w:rPr>
                <w:rFonts w:ascii="Verdana" w:hAnsi="Verdana" w:cs="Arial"/>
                <w:sz w:val="20"/>
                <w:szCs w:val="20"/>
              </w:rPr>
              <w:t>Course close and Evaluation</w:t>
            </w:r>
          </w:p>
        </w:tc>
      </w:tr>
    </w:tbl>
    <w:p w:rsidR="00010407" w:rsidRPr="000248E8" w:rsidRDefault="00010407" w:rsidP="00623CB4">
      <w:pPr>
        <w:pStyle w:val="Heading6"/>
        <w:jc w:val="left"/>
      </w:pPr>
    </w:p>
    <w:sectPr w:rsidR="00010407" w:rsidRPr="000248E8" w:rsidSect="00E02D8A">
      <w:headerReference w:type="default" r:id="rId7"/>
      <w:footerReference w:type="default" r:id="rId8"/>
      <w:pgSz w:w="11906" w:h="16838"/>
      <w:pgMar w:top="1745" w:right="1304" w:bottom="709" w:left="1134" w:header="180" w:footer="4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05" w:rsidRDefault="00BB4405">
      <w:r>
        <w:separator/>
      </w:r>
    </w:p>
  </w:endnote>
  <w:endnote w:type="continuationSeparator" w:id="0">
    <w:p w:rsidR="00BB4405" w:rsidRDefault="00BB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07" w:rsidRPr="0057470B" w:rsidRDefault="00E02D8A" w:rsidP="00DE6CAB">
    <w:pPr>
      <w:pStyle w:val="Footer"/>
      <w:tabs>
        <w:tab w:val="clear" w:pos="4153"/>
        <w:tab w:val="clear" w:pos="8306"/>
      </w:tabs>
      <w:rPr>
        <w:rFonts w:ascii="Arial Narrow" w:hAnsi="Arial Narrow"/>
        <w:sz w:val="16"/>
        <w:szCs w:val="16"/>
      </w:rPr>
    </w:pPr>
    <w:r>
      <w:rPr>
        <w:rFonts w:ascii="Verdana" w:hAnsi="Verdana"/>
        <w:sz w:val="16"/>
        <w:szCs w:val="16"/>
      </w:rPr>
      <w:t>Asbestos</w:t>
    </w:r>
    <w:r w:rsidR="00623CB4">
      <w:rPr>
        <w:rFonts w:ascii="Verdana" w:hAnsi="Verdana"/>
        <w:sz w:val="16"/>
        <w:szCs w:val="16"/>
      </w:rPr>
      <w:t xml:space="preserve"> Awareness</w:t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  <w:t xml:space="preserve">                            </w:t>
    </w:r>
    <w:r>
      <w:rPr>
        <w:rFonts w:ascii="Verdana" w:hAnsi="Verdana" w:cs="Arial"/>
        <w:bCs/>
        <w:sz w:val="16"/>
        <w:szCs w:val="16"/>
      </w:rPr>
      <w:t xml:space="preserve">            May</w:t>
    </w:r>
    <w:r w:rsidR="00623CB4">
      <w:rPr>
        <w:rFonts w:ascii="Verdana" w:hAnsi="Verdana" w:cs="Arial"/>
        <w:bCs/>
        <w:sz w:val="16"/>
        <w:szCs w:val="16"/>
      </w:rPr>
      <w:t xml:space="preserve">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05" w:rsidRDefault="00BB4405">
      <w:r>
        <w:separator/>
      </w:r>
    </w:p>
  </w:footnote>
  <w:footnote w:type="continuationSeparator" w:id="0">
    <w:p w:rsidR="00BB4405" w:rsidRDefault="00BB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07" w:rsidRDefault="00623CB4" w:rsidP="00DE6CAB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000750" cy="9810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36" t="33977" r="9116" b="44345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970D7C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8881571"/>
    <w:multiLevelType w:val="hybridMultilevel"/>
    <w:tmpl w:val="6DD2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06C9F"/>
    <w:multiLevelType w:val="hybridMultilevel"/>
    <w:tmpl w:val="5AB2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81A29"/>
    <w:multiLevelType w:val="hybridMultilevel"/>
    <w:tmpl w:val="B5E22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20C81"/>
    <w:rsid w:val="00010407"/>
    <w:rsid w:val="00015BBB"/>
    <w:rsid w:val="000248E8"/>
    <w:rsid w:val="000702F6"/>
    <w:rsid w:val="00086AC7"/>
    <w:rsid w:val="000C0BF5"/>
    <w:rsid w:val="00111BA2"/>
    <w:rsid w:val="00146DBC"/>
    <w:rsid w:val="00151AE6"/>
    <w:rsid w:val="00164B5B"/>
    <w:rsid w:val="00173CDA"/>
    <w:rsid w:val="0018057B"/>
    <w:rsid w:val="001D3BFD"/>
    <w:rsid w:val="00233C4F"/>
    <w:rsid w:val="0023648E"/>
    <w:rsid w:val="00274DD8"/>
    <w:rsid w:val="002D7E60"/>
    <w:rsid w:val="0034679D"/>
    <w:rsid w:val="00394E80"/>
    <w:rsid w:val="00396D28"/>
    <w:rsid w:val="00401648"/>
    <w:rsid w:val="004058DC"/>
    <w:rsid w:val="00455F14"/>
    <w:rsid w:val="00462B77"/>
    <w:rsid w:val="00464C40"/>
    <w:rsid w:val="00476827"/>
    <w:rsid w:val="004910F8"/>
    <w:rsid w:val="004C6193"/>
    <w:rsid w:val="004C6440"/>
    <w:rsid w:val="004D76E5"/>
    <w:rsid w:val="00520C81"/>
    <w:rsid w:val="00554BE8"/>
    <w:rsid w:val="0057470B"/>
    <w:rsid w:val="005D01DF"/>
    <w:rsid w:val="00623CB4"/>
    <w:rsid w:val="006257FB"/>
    <w:rsid w:val="00646DBE"/>
    <w:rsid w:val="006B3D52"/>
    <w:rsid w:val="006C2D3A"/>
    <w:rsid w:val="00743CFE"/>
    <w:rsid w:val="0075453B"/>
    <w:rsid w:val="00756038"/>
    <w:rsid w:val="00772116"/>
    <w:rsid w:val="007C0B88"/>
    <w:rsid w:val="007C48C3"/>
    <w:rsid w:val="007F0040"/>
    <w:rsid w:val="008345C7"/>
    <w:rsid w:val="008441CD"/>
    <w:rsid w:val="00864BE5"/>
    <w:rsid w:val="00864BEB"/>
    <w:rsid w:val="008B17A3"/>
    <w:rsid w:val="008C1C82"/>
    <w:rsid w:val="008C47E4"/>
    <w:rsid w:val="00944F9B"/>
    <w:rsid w:val="00992839"/>
    <w:rsid w:val="00995FB8"/>
    <w:rsid w:val="009B606E"/>
    <w:rsid w:val="009C1701"/>
    <w:rsid w:val="009C52AC"/>
    <w:rsid w:val="009D0A7D"/>
    <w:rsid w:val="00A40D46"/>
    <w:rsid w:val="00A453B0"/>
    <w:rsid w:val="00A70E50"/>
    <w:rsid w:val="00A71C59"/>
    <w:rsid w:val="00A912BD"/>
    <w:rsid w:val="00AA1F5B"/>
    <w:rsid w:val="00B10DD1"/>
    <w:rsid w:val="00B17956"/>
    <w:rsid w:val="00B25AA3"/>
    <w:rsid w:val="00B37573"/>
    <w:rsid w:val="00B66D45"/>
    <w:rsid w:val="00B96504"/>
    <w:rsid w:val="00BA0C08"/>
    <w:rsid w:val="00BB4405"/>
    <w:rsid w:val="00BC33E6"/>
    <w:rsid w:val="00BF726F"/>
    <w:rsid w:val="00C748A3"/>
    <w:rsid w:val="00C969CF"/>
    <w:rsid w:val="00CA6304"/>
    <w:rsid w:val="00D167B2"/>
    <w:rsid w:val="00D31238"/>
    <w:rsid w:val="00D5398A"/>
    <w:rsid w:val="00DB340A"/>
    <w:rsid w:val="00DD63F8"/>
    <w:rsid w:val="00DE6512"/>
    <w:rsid w:val="00DE6CAB"/>
    <w:rsid w:val="00DF7249"/>
    <w:rsid w:val="00E02D8A"/>
    <w:rsid w:val="00E30218"/>
    <w:rsid w:val="00E6058C"/>
    <w:rsid w:val="00E65477"/>
    <w:rsid w:val="00EB737F"/>
    <w:rsid w:val="00ED5B0A"/>
    <w:rsid w:val="00F178ED"/>
    <w:rsid w:val="00FE16A1"/>
    <w:rsid w:val="00FF5CA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0D46"/>
    <w:pPr>
      <w:keepNext/>
      <w:framePr w:hSpace="180" w:wrap="around" w:vAnchor="page" w:hAnchor="margin" w:y="2368"/>
      <w:jc w:val="right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0D46"/>
    <w:pPr>
      <w:keepNext/>
      <w:jc w:val="center"/>
      <w:outlineLvl w:val="1"/>
    </w:pPr>
    <w:rPr>
      <w:rFonts w:ascii="Arial Narrow" w:hAnsi="Arial Narrow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0D46"/>
    <w:pPr>
      <w:keepNext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0D46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0D46"/>
    <w:pPr>
      <w:keepNext/>
      <w:jc w:val="center"/>
      <w:outlineLvl w:val="5"/>
    </w:pPr>
    <w:rPr>
      <w:rFonts w:ascii="Arial Narrow" w:hAnsi="Arial Narrow"/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0D46"/>
    <w:pPr>
      <w:keepNext/>
      <w:jc w:val="center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BB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5BB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5BB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5BB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5BBB"/>
    <w:rPr>
      <w:rFonts w:ascii="Calibri" w:hAnsi="Calibri" w:cs="Times New Roman"/>
      <w:b/>
      <w:bCs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5BBB"/>
    <w:rPr>
      <w:rFonts w:ascii="Calibri" w:hAnsi="Calibri"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40D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504"/>
    <w:rPr>
      <w:rFonts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rsid w:val="00A40D46"/>
    <w:pPr>
      <w:tabs>
        <w:tab w:val="center" w:pos="4153"/>
        <w:tab w:val="right" w:pos="8306"/>
      </w:tabs>
    </w:pPr>
    <w:rPr>
      <w:rFonts w:ascii="Arial Narrow" w:hAnsi="Arial Narrow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5BBB"/>
    <w:rPr>
      <w:rFonts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01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«Company_Name»</vt:lpstr>
    </vt:vector>
  </TitlesOfParts>
  <Company>frt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«Company_Name»</dc:title>
  <dc:creator>Rachel J Smith</dc:creator>
  <cp:lastModifiedBy>USer</cp:lastModifiedBy>
  <cp:revision>3</cp:revision>
  <cp:lastPrinted>2010-06-01T09:00:00Z</cp:lastPrinted>
  <dcterms:created xsi:type="dcterms:W3CDTF">2015-10-24T13:39:00Z</dcterms:created>
  <dcterms:modified xsi:type="dcterms:W3CDTF">2015-10-24T13:56:00Z</dcterms:modified>
</cp:coreProperties>
</file>