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0407" w:rsidRPr="00DE6CAB" w:rsidRDefault="00010407" w:rsidP="00DE6CAB">
      <w:pPr>
        <w:tabs>
          <w:tab w:val="left" w:pos="6107"/>
          <w:tab w:val="left" w:pos="7013"/>
        </w:tabs>
        <w:rPr>
          <w:rFonts w:ascii="Arial Narrow" w:hAnsi="Arial Narrow"/>
          <w:b/>
          <w:bCs/>
        </w:rPr>
      </w:pPr>
      <w:r>
        <w:rPr>
          <w:rFonts w:ascii="Arial Narrow" w:hAnsi="Arial Narrow"/>
          <w:b/>
          <w:bCs/>
        </w:rPr>
        <w:tab/>
      </w:r>
      <w:r>
        <w:rPr>
          <w:rFonts w:ascii="Arial Narrow" w:hAnsi="Arial Narrow"/>
          <w:b/>
          <w:bCs/>
        </w:rPr>
        <w:tab/>
      </w:r>
    </w:p>
    <w:p w:rsidR="00010407" w:rsidRDefault="00010407">
      <w:pPr>
        <w:pStyle w:val="Heading2"/>
        <w:rPr>
          <w:rFonts w:ascii="Verdana" w:hAnsi="Verdana" w:cs="Arial"/>
        </w:rPr>
      </w:pPr>
      <w:r>
        <w:rPr>
          <w:rFonts w:ascii="Verdana" w:hAnsi="Verdana" w:cs="Arial"/>
        </w:rPr>
        <w:t>COURSE SYLLABUS</w:t>
      </w:r>
      <w:bookmarkStart w:id="0" w:name="_GoBack"/>
      <w:bookmarkEnd w:id="0"/>
    </w:p>
    <w:p w:rsidR="00010407" w:rsidRDefault="00010407">
      <w:pPr>
        <w:pStyle w:val="Header"/>
        <w:tabs>
          <w:tab w:val="clear" w:pos="4153"/>
          <w:tab w:val="clear" w:pos="8306"/>
        </w:tabs>
        <w:rPr>
          <w:rFonts w:ascii="Verdana" w:hAnsi="Verdana" w:cs="Arial"/>
        </w:rPr>
      </w:pPr>
    </w:p>
    <w:p w:rsidR="00010407" w:rsidRDefault="00010407">
      <w:pPr>
        <w:pStyle w:val="Header"/>
        <w:tabs>
          <w:tab w:val="clear" w:pos="4153"/>
          <w:tab w:val="clear" w:pos="8306"/>
        </w:tabs>
        <w:rPr>
          <w:rFonts w:ascii="Verdana" w:hAnsi="Verdana"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684"/>
      </w:tblGrid>
      <w:tr w:rsidR="00010407">
        <w:trPr>
          <w:trHeight w:val="597"/>
        </w:trPr>
        <w:tc>
          <w:tcPr>
            <w:tcW w:w="9854" w:type="dxa"/>
            <w:vAlign w:val="center"/>
          </w:tcPr>
          <w:p w:rsidR="00010407" w:rsidRPr="00DE6CAB" w:rsidRDefault="006737EB">
            <w:pPr>
              <w:pStyle w:val="Header"/>
              <w:tabs>
                <w:tab w:val="clear" w:pos="4153"/>
                <w:tab w:val="clear" w:pos="8306"/>
              </w:tabs>
              <w:jc w:val="center"/>
              <w:rPr>
                <w:rFonts w:ascii="Verdana" w:hAnsi="Verdana" w:cs="Arial"/>
                <w:b/>
                <w:bCs/>
                <w:color w:val="FF0000"/>
                <w:sz w:val="28"/>
                <w:szCs w:val="28"/>
              </w:rPr>
            </w:pPr>
            <w:r>
              <w:rPr>
                <w:rFonts w:ascii="Verdana" w:hAnsi="Verdana"/>
                <w:b/>
                <w:color w:val="FF0000"/>
                <w:sz w:val="28"/>
                <w:szCs w:val="28"/>
              </w:rPr>
              <w:t>Safety</w:t>
            </w:r>
            <w:r w:rsidR="005D01DF">
              <w:rPr>
                <w:rFonts w:ascii="Verdana" w:hAnsi="Verdana"/>
                <w:b/>
                <w:color w:val="FF0000"/>
                <w:sz w:val="28"/>
                <w:szCs w:val="28"/>
              </w:rPr>
              <w:t xml:space="preserve"> Awareness</w:t>
            </w:r>
            <w:r>
              <w:rPr>
                <w:rFonts w:ascii="Verdana" w:hAnsi="Verdana"/>
                <w:b/>
                <w:color w:val="FF0000"/>
                <w:sz w:val="28"/>
                <w:szCs w:val="28"/>
              </w:rPr>
              <w:t xml:space="preserve"> Training</w:t>
            </w:r>
          </w:p>
        </w:tc>
      </w:tr>
    </w:tbl>
    <w:p w:rsidR="00010407" w:rsidRDefault="00010407">
      <w:pPr>
        <w:jc w:val="center"/>
        <w:rPr>
          <w:rFonts w:ascii="Verdana" w:hAnsi="Verdana" w:cs="Arial"/>
        </w:rPr>
      </w:pPr>
    </w:p>
    <w:p w:rsidR="00010407" w:rsidRDefault="00010407" w:rsidP="00C748A3">
      <w:pPr>
        <w:rPr>
          <w:rFonts w:ascii="Verdana" w:hAnsi="Verdana"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84"/>
        <w:gridCol w:w="8300"/>
      </w:tblGrid>
      <w:tr w:rsidR="00010407" w:rsidTr="00C748A3">
        <w:trPr>
          <w:trHeight w:val="358"/>
        </w:trPr>
        <w:tc>
          <w:tcPr>
            <w:tcW w:w="9684" w:type="dxa"/>
            <w:gridSpan w:val="2"/>
            <w:shd w:val="clear" w:color="auto" w:fill="F3F3F3"/>
          </w:tcPr>
          <w:p w:rsidR="00010407" w:rsidRPr="00772116" w:rsidRDefault="00010407" w:rsidP="00772116">
            <w:pPr>
              <w:pStyle w:val="Heading8"/>
              <w:jc w:val="left"/>
              <w:rPr>
                <w:rFonts w:ascii="Verdana" w:hAnsi="Verdana" w:cs="Arial"/>
              </w:rPr>
            </w:pPr>
            <w:r>
              <w:rPr>
                <w:rFonts w:ascii="Verdana" w:hAnsi="Verdana" w:cs="Arial"/>
              </w:rPr>
              <w:t xml:space="preserve">Duration – </w:t>
            </w:r>
            <w:r w:rsidRPr="00DE6CAB">
              <w:rPr>
                <w:rFonts w:ascii="Verdana" w:hAnsi="Verdana" w:cs="Arial"/>
                <w:color w:val="FF0000"/>
              </w:rPr>
              <w:t>3</w:t>
            </w:r>
            <w:r>
              <w:rPr>
                <w:rFonts w:ascii="Verdana" w:hAnsi="Verdana" w:cs="Arial"/>
              </w:rPr>
              <w:t xml:space="preserve"> hours                                           Max Delegates - </w:t>
            </w:r>
            <w:r>
              <w:rPr>
                <w:rFonts w:ascii="Verdana" w:hAnsi="Verdana" w:cs="Arial"/>
                <w:color w:val="FF0000"/>
              </w:rPr>
              <w:t>10</w:t>
            </w:r>
          </w:p>
        </w:tc>
      </w:tr>
      <w:tr w:rsidR="005D01DF" w:rsidTr="007375AD">
        <w:trPr>
          <w:trHeight w:val="2895"/>
        </w:trPr>
        <w:tc>
          <w:tcPr>
            <w:tcW w:w="9684" w:type="dxa"/>
            <w:gridSpan w:val="2"/>
            <w:shd w:val="clear" w:color="auto" w:fill="F3F3F3"/>
          </w:tcPr>
          <w:p w:rsidR="005D01DF" w:rsidRDefault="005D01DF" w:rsidP="00772116">
            <w:pPr>
              <w:pStyle w:val="Heading8"/>
              <w:jc w:val="left"/>
              <w:rPr>
                <w:rFonts w:ascii="Verdana" w:hAnsi="Verdana" w:cs="Arial"/>
              </w:rPr>
            </w:pPr>
            <w:r>
              <w:rPr>
                <w:rFonts w:ascii="Verdana" w:hAnsi="Verdana" w:cs="Arial"/>
              </w:rPr>
              <w:t xml:space="preserve">Aim </w:t>
            </w:r>
          </w:p>
          <w:p w:rsidR="00623CB4" w:rsidRPr="00623CB4" w:rsidRDefault="00623CB4" w:rsidP="00623CB4"/>
          <w:p w:rsidR="006737EB" w:rsidRPr="006737EB" w:rsidRDefault="006737EB" w:rsidP="006737EB">
            <w:pPr>
              <w:pStyle w:val="Heading8"/>
              <w:jc w:val="left"/>
              <w:rPr>
                <w:rFonts w:ascii="Verdana" w:hAnsi="Verdana" w:cs="Arial"/>
                <w:b w:val="0"/>
                <w:sz w:val="20"/>
                <w:szCs w:val="20"/>
              </w:rPr>
            </w:pPr>
            <w:r w:rsidRPr="006737EB">
              <w:rPr>
                <w:rFonts w:ascii="Verdana" w:hAnsi="Verdana" w:cs="Arial"/>
                <w:b w:val="0"/>
                <w:sz w:val="20"/>
                <w:szCs w:val="20"/>
              </w:rPr>
              <w:t xml:space="preserve">The Health and Safety at Work etc Act 1974 places a duty on employers to provide adequate information, training, instruction and supervision.    </w:t>
            </w:r>
          </w:p>
          <w:p w:rsidR="006737EB" w:rsidRPr="006737EB" w:rsidRDefault="006737EB" w:rsidP="006737EB">
            <w:pPr>
              <w:pStyle w:val="Heading8"/>
              <w:jc w:val="left"/>
              <w:rPr>
                <w:rFonts w:ascii="Verdana" w:hAnsi="Verdana" w:cs="Arial"/>
                <w:b w:val="0"/>
                <w:sz w:val="20"/>
                <w:szCs w:val="20"/>
              </w:rPr>
            </w:pPr>
          </w:p>
          <w:p w:rsidR="006737EB" w:rsidRPr="006737EB" w:rsidRDefault="006737EB" w:rsidP="006737EB">
            <w:pPr>
              <w:pStyle w:val="Heading8"/>
              <w:jc w:val="left"/>
              <w:rPr>
                <w:rFonts w:ascii="Verdana" w:hAnsi="Verdana" w:cs="Arial"/>
                <w:b w:val="0"/>
                <w:sz w:val="20"/>
                <w:szCs w:val="20"/>
              </w:rPr>
            </w:pPr>
            <w:r w:rsidRPr="006737EB">
              <w:rPr>
                <w:rFonts w:ascii="Verdana" w:hAnsi="Verdana" w:cs="Arial"/>
                <w:b w:val="0"/>
                <w:sz w:val="20"/>
                <w:szCs w:val="20"/>
              </w:rPr>
              <w:t xml:space="preserve">Failure to meet these requirements not only places employees at risk of injury and ill-health but, puts businesses at risk of prosecution in the event of an accident occurring.  </w:t>
            </w:r>
          </w:p>
          <w:p w:rsidR="006737EB" w:rsidRPr="006737EB" w:rsidRDefault="006737EB" w:rsidP="006737EB">
            <w:pPr>
              <w:pStyle w:val="Heading8"/>
              <w:jc w:val="left"/>
              <w:rPr>
                <w:rFonts w:ascii="Verdana" w:hAnsi="Verdana" w:cs="Arial"/>
                <w:b w:val="0"/>
                <w:sz w:val="20"/>
                <w:szCs w:val="20"/>
              </w:rPr>
            </w:pPr>
          </w:p>
          <w:p w:rsidR="006737EB" w:rsidRPr="006737EB" w:rsidRDefault="006737EB" w:rsidP="006737EB">
            <w:pPr>
              <w:pStyle w:val="Heading8"/>
              <w:jc w:val="left"/>
              <w:rPr>
                <w:rFonts w:ascii="Verdana" w:hAnsi="Verdana" w:cs="Arial"/>
                <w:b w:val="0"/>
                <w:sz w:val="20"/>
                <w:szCs w:val="20"/>
              </w:rPr>
            </w:pPr>
            <w:r w:rsidRPr="006737EB">
              <w:rPr>
                <w:rFonts w:ascii="Verdana" w:hAnsi="Verdana" w:cs="Arial"/>
                <w:b w:val="0"/>
                <w:sz w:val="20"/>
                <w:szCs w:val="20"/>
              </w:rPr>
              <w:t>This training aims to improve the general awareness of employees by providing a basic understanding of health and safety, and risk prevention whilst promoting positive and proactive behaviours.</w:t>
            </w:r>
          </w:p>
          <w:p w:rsidR="006737EB" w:rsidRPr="006737EB" w:rsidRDefault="006737EB" w:rsidP="006737EB">
            <w:pPr>
              <w:pStyle w:val="Heading8"/>
              <w:jc w:val="left"/>
              <w:rPr>
                <w:rFonts w:ascii="Verdana" w:hAnsi="Verdana" w:cs="Arial"/>
                <w:b w:val="0"/>
                <w:sz w:val="20"/>
                <w:szCs w:val="20"/>
              </w:rPr>
            </w:pPr>
          </w:p>
          <w:p w:rsidR="005D01DF" w:rsidRPr="006737EB" w:rsidRDefault="006737EB" w:rsidP="006737EB">
            <w:pPr>
              <w:pStyle w:val="Heading8"/>
              <w:jc w:val="left"/>
              <w:rPr>
                <w:rFonts w:ascii="Verdana" w:hAnsi="Verdana" w:cs="Arial"/>
                <w:b w:val="0"/>
                <w:sz w:val="20"/>
                <w:szCs w:val="20"/>
              </w:rPr>
            </w:pPr>
            <w:r w:rsidRPr="006737EB">
              <w:rPr>
                <w:rFonts w:ascii="Verdana" w:hAnsi="Verdana" w:cs="Arial"/>
                <w:b w:val="0"/>
                <w:sz w:val="20"/>
                <w:szCs w:val="20"/>
              </w:rPr>
              <w:t>Employees will finish this session with an appreciation of the risk assessment process and how to apply this within their daily routines to ensure the health, safety and wellbeing of everyone in the workplace.</w:t>
            </w:r>
          </w:p>
          <w:p w:rsidR="006737EB" w:rsidRPr="006737EB" w:rsidRDefault="006737EB" w:rsidP="006737EB"/>
        </w:tc>
      </w:tr>
      <w:tr w:rsidR="00010407" w:rsidTr="006737EB">
        <w:trPr>
          <w:trHeight w:val="2427"/>
        </w:trPr>
        <w:tc>
          <w:tcPr>
            <w:tcW w:w="9684" w:type="dxa"/>
            <w:gridSpan w:val="2"/>
            <w:shd w:val="clear" w:color="auto" w:fill="F3F3F3"/>
          </w:tcPr>
          <w:p w:rsidR="00010407" w:rsidRDefault="00010407" w:rsidP="00772116">
            <w:pPr>
              <w:pStyle w:val="Heading8"/>
              <w:jc w:val="left"/>
              <w:rPr>
                <w:rFonts w:ascii="Verdana" w:hAnsi="Verdana" w:cs="Arial"/>
                <w:b w:val="0"/>
              </w:rPr>
            </w:pPr>
            <w:r>
              <w:rPr>
                <w:rFonts w:ascii="Verdana" w:hAnsi="Verdana" w:cs="Arial"/>
              </w:rPr>
              <w:t xml:space="preserve">Objectives – </w:t>
            </w:r>
            <w:r>
              <w:rPr>
                <w:rFonts w:ascii="Verdana" w:hAnsi="Verdana" w:cs="Arial"/>
                <w:b w:val="0"/>
              </w:rPr>
              <w:t>Delegates will be able to;</w:t>
            </w:r>
          </w:p>
          <w:p w:rsidR="00623CB4" w:rsidRPr="00623CB4" w:rsidRDefault="00623CB4" w:rsidP="00623CB4"/>
          <w:p w:rsidR="006737EB" w:rsidRPr="006737EB" w:rsidRDefault="006737EB" w:rsidP="00BC33E6">
            <w:pPr>
              <w:numPr>
                <w:ilvl w:val="0"/>
                <w:numId w:val="2"/>
              </w:numPr>
              <w:tabs>
                <w:tab w:val="left" w:pos="720"/>
              </w:tabs>
              <w:suppressAutoHyphens/>
              <w:rPr>
                <w:rFonts w:ascii="Verdana" w:hAnsi="Verdana" w:cs="Arial"/>
                <w:sz w:val="20"/>
                <w:szCs w:val="20"/>
              </w:rPr>
            </w:pPr>
            <w:r w:rsidRPr="006737EB">
              <w:rPr>
                <w:rFonts w:ascii="Verdana" w:hAnsi="Verdana" w:cs="Arial"/>
                <w:sz w:val="20"/>
                <w:szCs w:val="20"/>
              </w:rPr>
              <w:t>Define their duties as employees under the health and safety at work act etc. 1974</w:t>
            </w:r>
          </w:p>
          <w:p w:rsidR="00BC33E6" w:rsidRPr="006737EB" w:rsidRDefault="006737EB" w:rsidP="00BC33E6">
            <w:pPr>
              <w:numPr>
                <w:ilvl w:val="0"/>
                <w:numId w:val="2"/>
              </w:numPr>
              <w:tabs>
                <w:tab w:val="left" w:pos="720"/>
              </w:tabs>
              <w:suppressAutoHyphens/>
              <w:rPr>
                <w:rFonts w:ascii="Verdana" w:hAnsi="Verdana" w:cs="Arial"/>
                <w:sz w:val="20"/>
                <w:szCs w:val="20"/>
              </w:rPr>
            </w:pPr>
            <w:r w:rsidRPr="006737EB">
              <w:rPr>
                <w:rFonts w:ascii="Verdana" w:hAnsi="Verdana" w:cs="Arial"/>
                <w:sz w:val="20"/>
                <w:szCs w:val="20"/>
              </w:rPr>
              <w:t xml:space="preserve">Define the terms hazard, risk and control </w:t>
            </w:r>
            <w:r w:rsidR="00BC33E6" w:rsidRPr="006737EB">
              <w:rPr>
                <w:rFonts w:ascii="Verdana" w:hAnsi="Verdana" w:cs="Arial"/>
                <w:sz w:val="20"/>
                <w:szCs w:val="20"/>
              </w:rPr>
              <w:t>Know the consequences of non compliance</w:t>
            </w:r>
          </w:p>
          <w:p w:rsidR="00BC33E6" w:rsidRPr="006737EB" w:rsidRDefault="006737EB" w:rsidP="00BC33E6">
            <w:pPr>
              <w:numPr>
                <w:ilvl w:val="0"/>
                <w:numId w:val="2"/>
              </w:numPr>
              <w:tabs>
                <w:tab w:val="left" w:pos="720"/>
              </w:tabs>
              <w:suppressAutoHyphens/>
              <w:rPr>
                <w:rFonts w:ascii="Verdana" w:hAnsi="Verdana" w:cs="Arial"/>
                <w:sz w:val="20"/>
                <w:szCs w:val="20"/>
              </w:rPr>
            </w:pPr>
            <w:r w:rsidRPr="006737EB">
              <w:rPr>
                <w:rFonts w:ascii="Verdana" w:hAnsi="Verdana" w:cs="Arial"/>
                <w:sz w:val="20"/>
                <w:szCs w:val="20"/>
              </w:rPr>
              <w:t>Explain how risk assessment contributes to health and safety within the workplace</w:t>
            </w:r>
          </w:p>
          <w:p w:rsidR="00BC33E6" w:rsidRPr="006737EB" w:rsidRDefault="006737EB" w:rsidP="00BC33E6">
            <w:pPr>
              <w:numPr>
                <w:ilvl w:val="0"/>
                <w:numId w:val="2"/>
              </w:numPr>
              <w:tabs>
                <w:tab w:val="left" w:pos="720"/>
              </w:tabs>
              <w:suppressAutoHyphens/>
              <w:rPr>
                <w:rFonts w:ascii="Verdana" w:hAnsi="Verdana" w:cs="Arial"/>
                <w:sz w:val="20"/>
                <w:szCs w:val="20"/>
              </w:rPr>
            </w:pPr>
            <w:r w:rsidRPr="006737EB">
              <w:rPr>
                <w:rFonts w:ascii="Verdana" w:hAnsi="Verdana" w:cs="Arial"/>
                <w:sz w:val="20"/>
                <w:szCs w:val="20"/>
              </w:rPr>
              <w:t>Identify common workplace hazards and risks</w:t>
            </w:r>
          </w:p>
          <w:p w:rsidR="00BC33E6" w:rsidRPr="006737EB" w:rsidRDefault="00BC33E6" w:rsidP="00BC33E6">
            <w:pPr>
              <w:numPr>
                <w:ilvl w:val="0"/>
                <w:numId w:val="2"/>
              </w:numPr>
              <w:tabs>
                <w:tab w:val="left" w:pos="720"/>
              </w:tabs>
              <w:suppressAutoHyphens/>
              <w:rPr>
                <w:rFonts w:ascii="Verdana" w:hAnsi="Verdana" w:cs="Arial"/>
                <w:sz w:val="20"/>
                <w:szCs w:val="20"/>
              </w:rPr>
            </w:pPr>
            <w:r w:rsidRPr="006737EB">
              <w:rPr>
                <w:rFonts w:ascii="Verdana" w:hAnsi="Verdana" w:cs="Arial"/>
                <w:sz w:val="20"/>
                <w:szCs w:val="20"/>
              </w:rPr>
              <w:t>Identify control measures</w:t>
            </w:r>
          </w:p>
          <w:p w:rsidR="005D01DF" w:rsidRPr="006737EB" w:rsidRDefault="006737EB" w:rsidP="00086AC7">
            <w:pPr>
              <w:numPr>
                <w:ilvl w:val="0"/>
                <w:numId w:val="2"/>
              </w:numPr>
              <w:tabs>
                <w:tab w:val="left" w:pos="720"/>
              </w:tabs>
              <w:suppressAutoHyphens/>
              <w:rPr>
                <w:rFonts w:ascii="Verdana" w:hAnsi="Verdana" w:cs="Arial"/>
                <w:sz w:val="20"/>
                <w:szCs w:val="20"/>
              </w:rPr>
            </w:pPr>
            <w:r w:rsidRPr="006737EB">
              <w:rPr>
                <w:rFonts w:ascii="Verdana" w:hAnsi="Verdana" w:cs="Arial"/>
                <w:sz w:val="20"/>
                <w:szCs w:val="20"/>
              </w:rPr>
              <w:t>State other legal requirements for risk assessment</w:t>
            </w:r>
          </w:p>
          <w:p w:rsidR="00BC33E6" w:rsidRPr="006737EB" w:rsidRDefault="006737EB" w:rsidP="006737EB">
            <w:pPr>
              <w:numPr>
                <w:ilvl w:val="0"/>
                <w:numId w:val="2"/>
              </w:numPr>
              <w:tabs>
                <w:tab w:val="left" w:pos="720"/>
              </w:tabs>
              <w:suppressAutoHyphens/>
              <w:rPr>
                <w:rFonts w:ascii="Arial" w:hAnsi="Arial" w:cs="Arial"/>
                <w:sz w:val="20"/>
                <w:szCs w:val="20"/>
              </w:rPr>
            </w:pPr>
            <w:r w:rsidRPr="006737EB">
              <w:rPr>
                <w:rFonts w:ascii="Verdana" w:hAnsi="Verdana" w:cs="Arial"/>
                <w:sz w:val="20"/>
                <w:szCs w:val="20"/>
              </w:rPr>
              <w:t>Outline the procedures for accident reporting</w:t>
            </w:r>
          </w:p>
        </w:tc>
      </w:tr>
      <w:tr w:rsidR="005D01DF" w:rsidTr="00623CB4">
        <w:trPr>
          <w:trHeight w:val="555"/>
        </w:trPr>
        <w:tc>
          <w:tcPr>
            <w:tcW w:w="1384" w:type="dxa"/>
            <w:shd w:val="clear" w:color="auto" w:fill="F3F3F3"/>
            <w:vAlign w:val="center"/>
          </w:tcPr>
          <w:p w:rsidR="005D01DF" w:rsidRDefault="005D01DF">
            <w:pPr>
              <w:pStyle w:val="Heading8"/>
              <w:rPr>
                <w:rFonts w:ascii="Verdana" w:hAnsi="Verdana" w:cs="Arial"/>
              </w:rPr>
            </w:pPr>
            <w:r>
              <w:rPr>
                <w:rFonts w:ascii="Verdana" w:hAnsi="Verdana" w:cs="Arial"/>
              </w:rPr>
              <w:t>Session</w:t>
            </w:r>
          </w:p>
        </w:tc>
        <w:tc>
          <w:tcPr>
            <w:tcW w:w="8300" w:type="dxa"/>
            <w:shd w:val="clear" w:color="auto" w:fill="F3F3F3"/>
            <w:vAlign w:val="center"/>
          </w:tcPr>
          <w:p w:rsidR="00623CB4" w:rsidRPr="00623CB4" w:rsidRDefault="005D01DF" w:rsidP="00623CB4">
            <w:pPr>
              <w:pStyle w:val="Heading8"/>
              <w:rPr>
                <w:rFonts w:ascii="Verdana" w:hAnsi="Verdana" w:cs="Arial"/>
              </w:rPr>
            </w:pPr>
            <w:r>
              <w:rPr>
                <w:rFonts w:ascii="Verdana" w:hAnsi="Verdana" w:cs="Arial"/>
              </w:rPr>
              <w:t>Content</w:t>
            </w:r>
          </w:p>
        </w:tc>
      </w:tr>
      <w:tr w:rsidR="005D01DF" w:rsidTr="00623CB4">
        <w:trPr>
          <w:trHeight w:val="408"/>
        </w:trPr>
        <w:tc>
          <w:tcPr>
            <w:tcW w:w="1384" w:type="dxa"/>
            <w:shd w:val="clear" w:color="auto" w:fill="FFFFFF"/>
            <w:vAlign w:val="center"/>
          </w:tcPr>
          <w:p w:rsidR="005D01DF" w:rsidRPr="007375AD" w:rsidRDefault="005D01DF" w:rsidP="00623CB4">
            <w:pPr>
              <w:pStyle w:val="Header"/>
              <w:tabs>
                <w:tab w:val="clear" w:pos="4153"/>
                <w:tab w:val="clear" w:pos="8306"/>
              </w:tabs>
              <w:rPr>
                <w:rFonts w:ascii="Verdana" w:hAnsi="Verdana" w:cs="Arial"/>
                <w:sz w:val="20"/>
                <w:szCs w:val="20"/>
              </w:rPr>
            </w:pPr>
            <w:r w:rsidRPr="007375AD">
              <w:rPr>
                <w:rFonts w:ascii="Verdana" w:hAnsi="Verdana" w:cs="Arial"/>
                <w:sz w:val="20"/>
                <w:szCs w:val="20"/>
              </w:rPr>
              <w:t>1</w:t>
            </w:r>
          </w:p>
        </w:tc>
        <w:tc>
          <w:tcPr>
            <w:tcW w:w="8300" w:type="dxa"/>
            <w:shd w:val="clear" w:color="auto" w:fill="FFFFFF"/>
            <w:vAlign w:val="center"/>
          </w:tcPr>
          <w:p w:rsidR="005D01DF" w:rsidRPr="007375AD" w:rsidRDefault="00623CB4" w:rsidP="00623CB4">
            <w:pPr>
              <w:pStyle w:val="Header"/>
              <w:tabs>
                <w:tab w:val="clear" w:pos="4153"/>
                <w:tab w:val="clear" w:pos="8306"/>
              </w:tabs>
              <w:rPr>
                <w:rFonts w:ascii="Verdana" w:hAnsi="Verdana" w:cs="Arial"/>
                <w:sz w:val="20"/>
                <w:szCs w:val="20"/>
              </w:rPr>
            </w:pPr>
            <w:r w:rsidRPr="007375AD">
              <w:rPr>
                <w:rFonts w:ascii="Verdana" w:hAnsi="Verdana" w:cs="Arial"/>
                <w:sz w:val="20"/>
                <w:szCs w:val="20"/>
              </w:rPr>
              <w:t>Introduction and R</w:t>
            </w:r>
            <w:r w:rsidR="005D01DF" w:rsidRPr="007375AD">
              <w:rPr>
                <w:rFonts w:ascii="Verdana" w:hAnsi="Verdana" w:cs="Arial"/>
                <w:sz w:val="20"/>
                <w:szCs w:val="20"/>
              </w:rPr>
              <w:t xml:space="preserve">egistration </w:t>
            </w:r>
          </w:p>
        </w:tc>
      </w:tr>
      <w:tr w:rsidR="005D01DF" w:rsidTr="00623CB4">
        <w:trPr>
          <w:trHeight w:val="399"/>
        </w:trPr>
        <w:tc>
          <w:tcPr>
            <w:tcW w:w="1384" w:type="dxa"/>
            <w:shd w:val="clear" w:color="auto" w:fill="FFFFFF"/>
            <w:vAlign w:val="center"/>
          </w:tcPr>
          <w:p w:rsidR="005D01DF" w:rsidRPr="007375AD" w:rsidRDefault="005D01DF" w:rsidP="00623CB4">
            <w:pPr>
              <w:pStyle w:val="Header"/>
              <w:tabs>
                <w:tab w:val="clear" w:pos="4153"/>
                <w:tab w:val="clear" w:pos="8306"/>
              </w:tabs>
              <w:rPr>
                <w:rFonts w:ascii="Verdana" w:hAnsi="Verdana" w:cs="Arial"/>
                <w:sz w:val="20"/>
                <w:szCs w:val="20"/>
              </w:rPr>
            </w:pPr>
            <w:r w:rsidRPr="007375AD">
              <w:rPr>
                <w:rFonts w:ascii="Verdana" w:hAnsi="Verdana" w:cs="Arial"/>
                <w:sz w:val="20"/>
                <w:szCs w:val="20"/>
              </w:rPr>
              <w:t>2</w:t>
            </w:r>
          </w:p>
        </w:tc>
        <w:tc>
          <w:tcPr>
            <w:tcW w:w="8300" w:type="dxa"/>
            <w:shd w:val="clear" w:color="auto" w:fill="FFFFFF"/>
            <w:vAlign w:val="center"/>
          </w:tcPr>
          <w:p w:rsidR="005D01DF" w:rsidRPr="007375AD" w:rsidRDefault="005D01DF" w:rsidP="007375AD">
            <w:pPr>
              <w:pStyle w:val="Header"/>
              <w:tabs>
                <w:tab w:val="clear" w:pos="4153"/>
                <w:tab w:val="clear" w:pos="8306"/>
              </w:tabs>
              <w:rPr>
                <w:rFonts w:ascii="Verdana" w:hAnsi="Verdana" w:cs="Arial"/>
                <w:sz w:val="20"/>
                <w:szCs w:val="20"/>
              </w:rPr>
            </w:pPr>
            <w:r w:rsidRPr="007375AD">
              <w:rPr>
                <w:rFonts w:ascii="Verdana" w:hAnsi="Verdana" w:cs="Arial"/>
                <w:sz w:val="20"/>
                <w:szCs w:val="20"/>
              </w:rPr>
              <w:t>Legal Requirements</w:t>
            </w:r>
          </w:p>
        </w:tc>
      </w:tr>
      <w:tr w:rsidR="005D01DF" w:rsidTr="00623CB4">
        <w:trPr>
          <w:trHeight w:val="353"/>
        </w:trPr>
        <w:tc>
          <w:tcPr>
            <w:tcW w:w="1384" w:type="dxa"/>
            <w:shd w:val="clear" w:color="auto" w:fill="FFFFFF"/>
            <w:vAlign w:val="center"/>
          </w:tcPr>
          <w:p w:rsidR="005D01DF" w:rsidRPr="007375AD" w:rsidRDefault="005D01DF" w:rsidP="00623CB4">
            <w:pPr>
              <w:pStyle w:val="Header"/>
              <w:tabs>
                <w:tab w:val="clear" w:pos="4153"/>
                <w:tab w:val="clear" w:pos="8306"/>
              </w:tabs>
              <w:rPr>
                <w:rFonts w:ascii="Verdana" w:hAnsi="Verdana" w:cs="Arial"/>
                <w:sz w:val="20"/>
                <w:szCs w:val="20"/>
              </w:rPr>
            </w:pPr>
            <w:r w:rsidRPr="007375AD">
              <w:rPr>
                <w:rFonts w:ascii="Verdana" w:hAnsi="Verdana" w:cs="Arial"/>
                <w:sz w:val="20"/>
                <w:szCs w:val="20"/>
              </w:rPr>
              <w:t>3</w:t>
            </w:r>
          </w:p>
        </w:tc>
        <w:tc>
          <w:tcPr>
            <w:tcW w:w="8300" w:type="dxa"/>
            <w:shd w:val="clear" w:color="auto" w:fill="FFFFFF"/>
            <w:vAlign w:val="center"/>
          </w:tcPr>
          <w:p w:rsidR="005D01DF" w:rsidRPr="007375AD" w:rsidRDefault="00623CB4" w:rsidP="00623CB4">
            <w:pPr>
              <w:pStyle w:val="Header"/>
              <w:tabs>
                <w:tab w:val="clear" w:pos="4153"/>
                <w:tab w:val="clear" w:pos="8306"/>
              </w:tabs>
              <w:rPr>
                <w:rFonts w:ascii="Verdana" w:hAnsi="Verdana" w:cs="Arial"/>
                <w:sz w:val="20"/>
                <w:szCs w:val="20"/>
              </w:rPr>
            </w:pPr>
            <w:r w:rsidRPr="007375AD">
              <w:rPr>
                <w:rFonts w:ascii="Verdana" w:hAnsi="Verdana" w:cs="Arial"/>
                <w:sz w:val="20"/>
                <w:szCs w:val="20"/>
              </w:rPr>
              <w:t>Risk Assessment</w:t>
            </w:r>
          </w:p>
        </w:tc>
      </w:tr>
      <w:tr w:rsidR="00623CB4" w:rsidTr="00623CB4">
        <w:trPr>
          <w:trHeight w:val="353"/>
        </w:trPr>
        <w:tc>
          <w:tcPr>
            <w:tcW w:w="1384" w:type="dxa"/>
            <w:shd w:val="clear" w:color="auto" w:fill="FFFFFF"/>
            <w:vAlign w:val="center"/>
          </w:tcPr>
          <w:p w:rsidR="00623CB4" w:rsidRPr="007375AD" w:rsidRDefault="00623CB4" w:rsidP="00623CB4">
            <w:pPr>
              <w:pStyle w:val="Header"/>
              <w:tabs>
                <w:tab w:val="clear" w:pos="4153"/>
                <w:tab w:val="clear" w:pos="8306"/>
              </w:tabs>
              <w:rPr>
                <w:rFonts w:ascii="Verdana" w:hAnsi="Verdana" w:cs="Arial"/>
                <w:sz w:val="20"/>
                <w:szCs w:val="20"/>
              </w:rPr>
            </w:pPr>
            <w:r w:rsidRPr="007375AD">
              <w:rPr>
                <w:rFonts w:ascii="Verdana" w:hAnsi="Verdana" w:cs="Arial"/>
                <w:sz w:val="20"/>
                <w:szCs w:val="20"/>
              </w:rPr>
              <w:t>4</w:t>
            </w:r>
          </w:p>
        </w:tc>
        <w:tc>
          <w:tcPr>
            <w:tcW w:w="8300" w:type="dxa"/>
            <w:shd w:val="clear" w:color="auto" w:fill="FFFFFF"/>
            <w:vAlign w:val="center"/>
          </w:tcPr>
          <w:p w:rsidR="00623CB4" w:rsidRPr="007375AD" w:rsidRDefault="006737EB" w:rsidP="00623CB4">
            <w:pPr>
              <w:pStyle w:val="Header"/>
              <w:tabs>
                <w:tab w:val="clear" w:pos="4153"/>
                <w:tab w:val="clear" w:pos="8306"/>
              </w:tabs>
              <w:rPr>
                <w:rFonts w:ascii="Verdana" w:hAnsi="Verdana" w:cs="Arial"/>
                <w:sz w:val="20"/>
                <w:szCs w:val="20"/>
              </w:rPr>
            </w:pPr>
            <w:r>
              <w:rPr>
                <w:rFonts w:ascii="Verdana" w:hAnsi="Verdana" w:cs="Arial"/>
                <w:sz w:val="20"/>
                <w:szCs w:val="20"/>
              </w:rPr>
              <w:t>Hazards and control measures</w:t>
            </w:r>
          </w:p>
        </w:tc>
      </w:tr>
      <w:tr w:rsidR="005D01DF" w:rsidTr="00623CB4">
        <w:trPr>
          <w:trHeight w:val="353"/>
        </w:trPr>
        <w:tc>
          <w:tcPr>
            <w:tcW w:w="1384" w:type="dxa"/>
            <w:shd w:val="clear" w:color="auto" w:fill="FFFFFF"/>
            <w:vAlign w:val="center"/>
          </w:tcPr>
          <w:p w:rsidR="005D01DF" w:rsidRPr="007375AD" w:rsidRDefault="005D01DF" w:rsidP="00623CB4">
            <w:pPr>
              <w:ind w:left="-36"/>
              <w:rPr>
                <w:rFonts w:ascii="Verdana" w:hAnsi="Verdana" w:cs="Arial"/>
                <w:sz w:val="20"/>
                <w:szCs w:val="20"/>
              </w:rPr>
            </w:pPr>
            <w:r w:rsidRPr="007375AD">
              <w:rPr>
                <w:rFonts w:ascii="Verdana" w:hAnsi="Verdana" w:cs="Arial"/>
                <w:sz w:val="20"/>
                <w:szCs w:val="20"/>
              </w:rPr>
              <w:t>6</w:t>
            </w:r>
          </w:p>
        </w:tc>
        <w:tc>
          <w:tcPr>
            <w:tcW w:w="8300" w:type="dxa"/>
            <w:shd w:val="clear" w:color="auto" w:fill="FFFFFF"/>
            <w:vAlign w:val="center"/>
          </w:tcPr>
          <w:p w:rsidR="005D01DF" w:rsidRPr="007375AD" w:rsidRDefault="005D01DF" w:rsidP="00623CB4">
            <w:pPr>
              <w:rPr>
                <w:rFonts w:ascii="Verdana" w:hAnsi="Verdana" w:cs="Arial"/>
                <w:sz w:val="20"/>
                <w:szCs w:val="20"/>
              </w:rPr>
            </w:pPr>
            <w:r w:rsidRPr="007375AD">
              <w:rPr>
                <w:rFonts w:ascii="Verdana" w:hAnsi="Verdana" w:cs="Arial"/>
                <w:sz w:val="20"/>
                <w:szCs w:val="20"/>
              </w:rPr>
              <w:t>Multiple Choice Test</w:t>
            </w:r>
          </w:p>
        </w:tc>
      </w:tr>
      <w:tr w:rsidR="005D01DF" w:rsidTr="00623CB4">
        <w:trPr>
          <w:trHeight w:val="353"/>
        </w:trPr>
        <w:tc>
          <w:tcPr>
            <w:tcW w:w="1384" w:type="dxa"/>
            <w:shd w:val="clear" w:color="auto" w:fill="FFFFFF"/>
            <w:vAlign w:val="center"/>
          </w:tcPr>
          <w:p w:rsidR="005D01DF" w:rsidRPr="007375AD" w:rsidRDefault="005D01DF" w:rsidP="00623CB4">
            <w:pPr>
              <w:rPr>
                <w:rFonts w:ascii="Verdana" w:hAnsi="Verdana" w:cs="Arial"/>
                <w:sz w:val="20"/>
                <w:szCs w:val="20"/>
              </w:rPr>
            </w:pPr>
            <w:r w:rsidRPr="007375AD">
              <w:rPr>
                <w:rFonts w:ascii="Verdana" w:hAnsi="Verdana" w:cs="Arial"/>
                <w:sz w:val="20"/>
                <w:szCs w:val="20"/>
              </w:rPr>
              <w:t>7</w:t>
            </w:r>
          </w:p>
        </w:tc>
        <w:tc>
          <w:tcPr>
            <w:tcW w:w="8300" w:type="dxa"/>
            <w:shd w:val="clear" w:color="auto" w:fill="FFFFFF"/>
            <w:vAlign w:val="center"/>
          </w:tcPr>
          <w:p w:rsidR="005D01DF" w:rsidRPr="007375AD" w:rsidRDefault="005D01DF" w:rsidP="00623CB4">
            <w:pPr>
              <w:rPr>
                <w:rFonts w:ascii="Verdana" w:hAnsi="Verdana" w:cs="Arial"/>
                <w:sz w:val="20"/>
                <w:szCs w:val="20"/>
              </w:rPr>
            </w:pPr>
            <w:r w:rsidRPr="007375AD">
              <w:rPr>
                <w:rFonts w:ascii="Verdana" w:hAnsi="Verdana" w:cs="Arial"/>
                <w:sz w:val="20"/>
                <w:szCs w:val="20"/>
              </w:rPr>
              <w:t xml:space="preserve">Course evaluation and close </w:t>
            </w:r>
          </w:p>
        </w:tc>
      </w:tr>
    </w:tbl>
    <w:p w:rsidR="00010407" w:rsidRPr="000248E8" w:rsidRDefault="00010407" w:rsidP="00623CB4">
      <w:pPr>
        <w:pStyle w:val="Heading6"/>
        <w:jc w:val="left"/>
      </w:pPr>
    </w:p>
    <w:sectPr w:rsidR="00010407" w:rsidRPr="000248E8" w:rsidSect="00623CB4">
      <w:headerReference w:type="default" r:id="rId7"/>
      <w:footerReference w:type="default" r:id="rId8"/>
      <w:pgSz w:w="11906" w:h="16838"/>
      <w:pgMar w:top="1745" w:right="1304" w:bottom="851" w:left="1134" w:header="180" w:footer="47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2B2A" w:rsidRDefault="003B2B2A">
      <w:r>
        <w:separator/>
      </w:r>
    </w:p>
  </w:endnote>
  <w:endnote w:type="continuationSeparator" w:id="0">
    <w:p w:rsidR="003B2B2A" w:rsidRDefault="003B2B2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0407" w:rsidRPr="0057470B" w:rsidRDefault="00623CB4" w:rsidP="00DE6CAB">
    <w:pPr>
      <w:pStyle w:val="Footer"/>
      <w:tabs>
        <w:tab w:val="clear" w:pos="4153"/>
        <w:tab w:val="clear" w:pos="8306"/>
      </w:tabs>
      <w:rPr>
        <w:rFonts w:ascii="Arial Narrow" w:hAnsi="Arial Narrow"/>
        <w:sz w:val="16"/>
        <w:szCs w:val="16"/>
      </w:rPr>
    </w:pPr>
    <w:r>
      <w:rPr>
        <w:rFonts w:ascii="Verdana" w:hAnsi="Verdana"/>
        <w:sz w:val="16"/>
        <w:szCs w:val="16"/>
      </w:rPr>
      <w:t>Safety Awareness</w:t>
    </w:r>
    <w:r w:rsidR="00010407">
      <w:rPr>
        <w:rFonts w:ascii="Verdana" w:hAnsi="Verdana" w:cs="Arial"/>
        <w:bCs/>
        <w:sz w:val="16"/>
        <w:szCs w:val="16"/>
      </w:rPr>
      <w:tab/>
    </w:r>
    <w:r w:rsidR="00010407">
      <w:rPr>
        <w:rFonts w:ascii="Verdana" w:hAnsi="Verdana" w:cs="Arial"/>
        <w:bCs/>
        <w:sz w:val="16"/>
        <w:szCs w:val="16"/>
      </w:rPr>
      <w:tab/>
    </w:r>
    <w:r w:rsidR="00010407">
      <w:rPr>
        <w:rFonts w:ascii="Verdana" w:hAnsi="Verdana" w:cs="Arial"/>
        <w:bCs/>
        <w:sz w:val="16"/>
        <w:szCs w:val="16"/>
      </w:rPr>
      <w:tab/>
    </w:r>
    <w:r w:rsidR="00010407">
      <w:rPr>
        <w:rFonts w:ascii="Verdana" w:hAnsi="Verdana" w:cs="Arial"/>
        <w:bCs/>
        <w:sz w:val="16"/>
        <w:szCs w:val="16"/>
      </w:rPr>
      <w:tab/>
    </w:r>
    <w:r w:rsidR="00010407">
      <w:rPr>
        <w:rFonts w:ascii="Verdana" w:hAnsi="Verdana" w:cs="Arial"/>
        <w:bCs/>
        <w:sz w:val="16"/>
        <w:szCs w:val="16"/>
      </w:rPr>
      <w:tab/>
    </w:r>
    <w:r w:rsidR="00010407">
      <w:rPr>
        <w:rFonts w:ascii="Verdana" w:hAnsi="Verdana" w:cs="Arial"/>
        <w:bCs/>
        <w:sz w:val="16"/>
        <w:szCs w:val="16"/>
      </w:rPr>
      <w:tab/>
      <w:t xml:space="preserve">                            </w:t>
    </w:r>
    <w:r>
      <w:rPr>
        <w:rFonts w:ascii="Verdana" w:hAnsi="Verdana" w:cs="Arial"/>
        <w:bCs/>
        <w:sz w:val="16"/>
        <w:szCs w:val="16"/>
      </w:rPr>
      <w:t xml:space="preserve">            September 2015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2B2A" w:rsidRDefault="003B2B2A">
      <w:r>
        <w:separator/>
      </w:r>
    </w:p>
  </w:footnote>
  <w:footnote w:type="continuationSeparator" w:id="0">
    <w:p w:rsidR="003B2B2A" w:rsidRDefault="003B2B2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0407" w:rsidRDefault="00623CB4" w:rsidP="00DE6CAB">
    <w:pPr>
      <w:pStyle w:val="Header"/>
      <w:jc w:val="right"/>
    </w:pPr>
    <w:r>
      <w:rPr>
        <w:noProof/>
        <w:lang w:eastAsia="en-GB"/>
      </w:rPr>
      <w:drawing>
        <wp:inline distT="0" distB="0" distL="0" distR="0">
          <wp:extent cx="6000750" cy="9810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l="10736" t="33977" r="9116" b="44345"/>
                  <a:stretch>
                    <a:fillRect/>
                  </a:stretch>
                </pic:blipFill>
                <pic:spPr bwMode="auto">
                  <a:xfrm>
                    <a:off x="0" y="0"/>
                    <a:ext cx="6000750" cy="98107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8304B9EA"/>
    <w:name w:val="WWNum1"/>
    <w:lvl w:ilvl="0">
      <w:start w:val="1"/>
      <w:numFmt w:val="decimal"/>
      <w:lvlText w:val="%1."/>
      <w:lvlJc w:val="left"/>
      <w:pPr>
        <w:tabs>
          <w:tab w:val="num" w:pos="360"/>
        </w:tabs>
        <w:ind w:left="360" w:hanging="360"/>
      </w:pPr>
      <w:rPr>
        <w:rFonts w:cs="Times New Roman"/>
        <w:sz w:val="20"/>
        <w:szCs w:val="20"/>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800"/>
        </w:tabs>
        <w:ind w:left="1800" w:hanging="360"/>
      </w:pPr>
      <w:rPr>
        <w:rFonts w:cs="Times New Roman"/>
      </w:rPr>
    </w:lvl>
    <w:lvl w:ilvl="3">
      <w:start w:val="1"/>
      <w:numFmt w:val="decimal"/>
      <w:lvlText w:val="%4."/>
      <w:lvlJc w:val="left"/>
      <w:pPr>
        <w:tabs>
          <w:tab w:val="num" w:pos="2520"/>
        </w:tabs>
        <w:ind w:left="2520" w:hanging="360"/>
      </w:pPr>
      <w:rPr>
        <w:rFonts w:cs="Times New Roman"/>
      </w:rPr>
    </w:lvl>
    <w:lvl w:ilvl="4">
      <w:start w:val="1"/>
      <w:numFmt w:val="decimal"/>
      <w:lvlText w:val="%5."/>
      <w:lvlJc w:val="left"/>
      <w:pPr>
        <w:tabs>
          <w:tab w:val="num" w:pos="3240"/>
        </w:tabs>
        <w:ind w:left="3240" w:hanging="360"/>
      </w:pPr>
      <w:rPr>
        <w:rFonts w:cs="Times New Roman"/>
      </w:rPr>
    </w:lvl>
    <w:lvl w:ilvl="5">
      <w:start w:val="1"/>
      <w:numFmt w:val="decimal"/>
      <w:lvlText w:val="%6."/>
      <w:lvlJc w:val="left"/>
      <w:pPr>
        <w:tabs>
          <w:tab w:val="num" w:pos="3960"/>
        </w:tabs>
        <w:ind w:left="3960" w:hanging="360"/>
      </w:pPr>
      <w:rPr>
        <w:rFonts w:cs="Times New Roman"/>
      </w:rPr>
    </w:lvl>
    <w:lvl w:ilvl="6">
      <w:start w:val="1"/>
      <w:numFmt w:val="decimal"/>
      <w:lvlText w:val="%7."/>
      <w:lvlJc w:val="left"/>
      <w:pPr>
        <w:tabs>
          <w:tab w:val="num" w:pos="4680"/>
        </w:tabs>
        <w:ind w:left="4680" w:hanging="360"/>
      </w:pPr>
      <w:rPr>
        <w:rFonts w:cs="Times New Roman"/>
      </w:rPr>
    </w:lvl>
    <w:lvl w:ilvl="7">
      <w:start w:val="1"/>
      <w:numFmt w:val="decimal"/>
      <w:lvlText w:val="%8."/>
      <w:lvlJc w:val="left"/>
      <w:pPr>
        <w:tabs>
          <w:tab w:val="num" w:pos="5400"/>
        </w:tabs>
        <w:ind w:left="5400" w:hanging="360"/>
      </w:pPr>
      <w:rPr>
        <w:rFonts w:cs="Times New Roman"/>
      </w:rPr>
    </w:lvl>
    <w:lvl w:ilvl="8">
      <w:start w:val="1"/>
      <w:numFmt w:val="decimal"/>
      <w:lvlText w:val="%9."/>
      <w:lvlJc w:val="left"/>
      <w:pPr>
        <w:tabs>
          <w:tab w:val="num" w:pos="6120"/>
        </w:tabs>
        <w:ind w:left="6120" w:hanging="360"/>
      </w:pPr>
      <w:rPr>
        <w:rFonts w:cs="Times New Roman"/>
      </w:rPr>
    </w:lvl>
  </w:abstractNum>
  <w:abstractNum w:abstractNumId="1">
    <w:nsid w:val="28881571"/>
    <w:multiLevelType w:val="hybridMultilevel"/>
    <w:tmpl w:val="6DD27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9081A29"/>
    <w:multiLevelType w:val="hybridMultilevel"/>
    <w:tmpl w:val="E4BA4114"/>
    <w:lvl w:ilvl="0" w:tplc="0978BEA6">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noPunctuationKerning/>
  <w:characterSpacingControl w:val="doNotCompress"/>
  <w:hdrShapeDefaults>
    <o:shapedefaults v:ext="edit" spidmax="9218"/>
  </w:hdrShapeDefaults>
  <w:footnotePr>
    <w:footnote w:id="-1"/>
    <w:footnote w:id="0"/>
  </w:footnotePr>
  <w:endnotePr>
    <w:endnote w:id="-1"/>
    <w:endnote w:id="0"/>
  </w:endnotePr>
  <w:compat/>
  <w:rsids>
    <w:rsidRoot w:val="00520C81"/>
    <w:rsid w:val="00010407"/>
    <w:rsid w:val="00015BBB"/>
    <w:rsid w:val="000248E8"/>
    <w:rsid w:val="000702F6"/>
    <w:rsid w:val="00086AC7"/>
    <w:rsid w:val="000C0BF5"/>
    <w:rsid w:val="00111BA2"/>
    <w:rsid w:val="00146DBC"/>
    <w:rsid w:val="00164B5B"/>
    <w:rsid w:val="00173CDA"/>
    <w:rsid w:val="0018057B"/>
    <w:rsid w:val="001D3BFD"/>
    <w:rsid w:val="00233C4F"/>
    <w:rsid w:val="0023648E"/>
    <w:rsid w:val="00274DD8"/>
    <w:rsid w:val="002D7E60"/>
    <w:rsid w:val="0034679D"/>
    <w:rsid w:val="00394E80"/>
    <w:rsid w:val="00396D28"/>
    <w:rsid w:val="003B2B2A"/>
    <w:rsid w:val="00401648"/>
    <w:rsid w:val="004058DC"/>
    <w:rsid w:val="00455F14"/>
    <w:rsid w:val="00462B77"/>
    <w:rsid w:val="00464C40"/>
    <w:rsid w:val="00476827"/>
    <w:rsid w:val="004910F8"/>
    <w:rsid w:val="004C6440"/>
    <w:rsid w:val="004D76E5"/>
    <w:rsid w:val="00520C81"/>
    <w:rsid w:val="00554BE8"/>
    <w:rsid w:val="0057470B"/>
    <w:rsid w:val="005A288F"/>
    <w:rsid w:val="005D01DF"/>
    <w:rsid w:val="00623CB4"/>
    <w:rsid w:val="006257FB"/>
    <w:rsid w:val="00646DBE"/>
    <w:rsid w:val="006737EB"/>
    <w:rsid w:val="006B3D52"/>
    <w:rsid w:val="006C2D3A"/>
    <w:rsid w:val="006C4BE1"/>
    <w:rsid w:val="00730866"/>
    <w:rsid w:val="007375AD"/>
    <w:rsid w:val="00743CFE"/>
    <w:rsid w:val="0075453B"/>
    <w:rsid w:val="00756038"/>
    <w:rsid w:val="00772116"/>
    <w:rsid w:val="007C0B88"/>
    <w:rsid w:val="007C48C3"/>
    <w:rsid w:val="007F0040"/>
    <w:rsid w:val="008345C7"/>
    <w:rsid w:val="008441CD"/>
    <w:rsid w:val="00864BE5"/>
    <w:rsid w:val="00864BEB"/>
    <w:rsid w:val="008B17A3"/>
    <w:rsid w:val="008C1C82"/>
    <w:rsid w:val="008C47E4"/>
    <w:rsid w:val="00944F9B"/>
    <w:rsid w:val="00992839"/>
    <w:rsid w:val="00995FB8"/>
    <w:rsid w:val="009B606E"/>
    <w:rsid w:val="009C1701"/>
    <w:rsid w:val="009C52AC"/>
    <w:rsid w:val="009D0A7D"/>
    <w:rsid w:val="00A40D46"/>
    <w:rsid w:val="00A453B0"/>
    <w:rsid w:val="00A70E50"/>
    <w:rsid w:val="00A71C59"/>
    <w:rsid w:val="00A912BD"/>
    <w:rsid w:val="00AA1F5B"/>
    <w:rsid w:val="00B10DD1"/>
    <w:rsid w:val="00B17956"/>
    <w:rsid w:val="00B25AA3"/>
    <w:rsid w:val="00B37573"/>
    <w:rsid w:val="00B66D45"/>
    <w:rsid w:val="00B96504"/>
    <w:rsid w:val="00BA0C08"/>
    <w:rsid w:val="00BC33E6"/>
    <w:rsid w:val="00BF726F"/>
    <w:rsid w:val="00C748A3"/>
    <w:rsid w:val="00C969CF"/>
    <w:rsid w:val="00CA6304"/>
    <w:rsid w:val="00D167B2"/>
    <w:rsid w:val="00D31238"/>
    <w:rsid w:val="00D5398A"/>
    <w:rsid w:val="00DB340A"/>
    <w:rsid w:val="00DD63F8"/>
    <w:rsid w:val="00DE6CAB"/>
    <w:rsid w:val="00DF7249"/>
    <w:rsid w:val="00E30218"/>
    <w:rsid w:val="00E6058C"/>
    <w:rsid w:val="00E65477"/>
    <w:rsid w:val="00EB737F"/>
    <w:rsid w:val="00ED5B0A"/>
    <w:rsid w:val="00F178ED"/>
    <w:rsid w:val="00FE16A1"/>
    <w:rsid w:val="00FF5CA1"/>
    <w:rsid w:val="00FF679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0D46"/>
    <w:rPr>
      <w:sz w:val="24"/>
      <w:szCs w:val="24"/>
      <w:lang w:eastAsia="en-US"/>
    </w:rPr>
  </w:style>
  <w:style w:type="paragraph" w:styleId="Heading1">
    <w:name w:val="heading 1"/>
    <w:basedOn w:val="Normal"/>
    <w:next w:val="Normal"/>
    <w:link w:val="Heading1Char"/>
    <w:uiPriority w:val="99"/>
    <w:qFormat/>
    <w:rsid w:val="00A40D46"/>
    <w:pPr>
      <w:keepNext/>
      <w:framePr w:hSpace="180" w:wrap="around" w:vAnchor="page" w:hAnchor="margin" w:y="2368"/>
      <w:jc w:val="right"/>
      <w:outlineLvl w:val="0"/>
    </w:pPr>
    <w:rPr>
      <w:rFonts w:ascii="Verdana" w:hAnsi="Verdana"/>
      <w:b/>
      <w:bCs/>
      <w:sz w:val="20"/>
    </w:rPr>
  </w:style>
  <w:style w:type="paragraph" w:styleId="Heading2">
    <w:name w:val="heading 2"/>
    <w:basedOn w:val="Normal"/>
    <w:next w:val="Normal"/>
    <w:link w:val="Heading2Char"/>
    <w:uiPriority w:val="99"/>
    <w:qFormat/>
    <w:rsid w:val="00A40D46"/>
    <w:pPr>
      <w:keepNext/>
      <w:jc w:val="center"/>
      <w:outlineLvl w:val="1"/>
    </w:pPr>
    <w:rPr>
      <w:rFonts w:ascii="Arial Narrow" w:hAnsi="Arial Narrow"/>
      <w:b/>
      <w:bCs/>
      <w:i/>
      <w:iCs/>
      <w:sz w:val="28"/>
    </w:rPr>
  </w:style>
  <w:style w:type="paragraph" w:styleId="Heading4">
    <w:name w:val="heading 4"/>
    <w:basedOn w:val="Normal"/>
    <w:next w:val="Normal"/>
    <w:link w:val="Heading4Char"/>
    <w:uiPriority w:val="99"/>
    <w:qFormat/>
    <w:rsid w:val="00A40D46"/>
    <w:pPr>
      <w:keepNext/>
      <w:jc w:val="both"/>
      <w:outlineLvl w:val="3"/>
    </w:pPr>
    <w:rPr>
      <w:rFonts w:ascii="Arial Narrow" w:hAnsi="Arial Narrow"/>
      <w:b/>
      <w:bCs/>
    </w:rPr>
  </w:style>
  <w:style w:type="paragraph" w:styleId="Heading5">
    <w:name w:val="heading 5"/>
    <w:basedOn w:val="Normal"/>
    <w:next w:val="Normal"/>
    <w:link w:val="Heading5Char"/>
    <w:uiPriority w:val="99"/>
    <w:qFormat/>
    <w:rsid w:val="00A40D46"/>
    <w:pPr>
      <w:keepNext/>
      <w:outlineLvl w:val="4"/>
    </w:pPr>
    <w:rPr>
      <w:rFonts w:ascii="Arial Narrow" w:hAnsi="Arial Narrow"/>
      <w:b/>
      <w:bCs/>
    </w:rPr>
  </w:style>
  <w:style w:type="paragraph" w:styleId="Heading6">
    <w:name w:val="heading 6"/>
    <w:basedOn w:val="Normal"/>
    <w:next w:val="Normal"/>
    <w:link w:val="Heading6Char"/>
    <w:uiPriority w:val="99"/>
    <w:qFormat/>
    <w:rsid w:val="00A40D46"/>
    <w:pPr>
      <w:keepNext/>
      <w:jc w:val="center"/>
      <w:outlineLvl w:val="5"/>
    </w:pPr>
    <w:rPr>
      <w:rFonts w:ascii="Arial Narrow" w:hAnsi="Arial Narrow"/>
      <w:b/>
      <w:bCs/>
      <w:sz w:val="36"/>
    </w:rPr>
  </w:style>
  <w:style w:type="paragraph" w:styleId="Heading8">
    <w:name w:val="heading 8"/>
    <w:basedOn w:val="Normal"/>
    <w:next w:val="Normal"/>
    <w:link w:val="Heading8Char"/>
    <w:uiPriority w:val="99"/>
    <w:qFormat/>
    <w:rsid w:val="00A40D46"/>
    <w:pPr>
      <w:keepNext/>
      <w:jc w:val="center"/>
      <w:outlineLvl w:val="7"/>
    </w:pPr>
    <w:rPr>
      <w:rFonts w:ascii="Arial Narrow" w:hAnsi="Arial Narrow"/>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15BBB"/>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9"/>
    <w:semiHidden/>
    <w:locked/>
    <w:rsid w:val="00015BBB"/>
    <w:rPr>
      <w:rFonts w:ascii="Cambria" w:hAnsi="Cambria" w:cs="Times New Roman"/>
      <w:b/>
      <w:bCs/>
      <w:i/>
      <w:iCs/>
      <w:sz w:val="28"/>
      <w:szCs w:val="28"/>
      <w:lang w:eastAsia="en-US"/>
    </w:rPr>
  </w:style>
  <w:style w:type="character" w:customStyle="1" w:styleId="Heading4Char">
    <w:name w:val="Heading 4 Char"/>
    <w:basedOn w:val="DefaultParagraphFont"/>
    <w:link w:val="Heading4"/>
    <w:uiPriority w:val="99"/>
    <w:semiHidden/>
    <w:locked/>
    <w:rsid w:val="00015BBB"/>
    <w:rPr>
      <w:rFonts w:ascii="Calibri" w:hAnsi="Calibri" w:cs="Times New Roman"/>
      <w:b/>
      <w:bCs/>
      <w:sz w:val="28"/>
      <w:szCs w:val="28"/>
      <w:lang w:eastAsia="en-US"/>
    </w:rPr>
  </w:style>
  <w:style w:type="character" w:customStyle="1" w:styleId="Heading5Char">
    <w:name w:val="Heading 5 Char"/>
    <w:basedOn w:val="DefaultParagraphFont"/>
    <w:link w:val="Heading5"/>
    <w:uiPriority w:val="99"/>
    <w:semiHidden/>
    <w:locked/>
    <w:rsid w:val="00015BBB"/>
    <w:rPr>
      <w:rFonts w:ascii="Calibri" w:hAnsi="Calibri" w:cs="Times New Roman"/>
      <w:b/>
      <w:bCs/>
      <w:i/>
      <w:iCs/>
      <w:sz w:val="26"/>
      <w:szCs w:val="26"/>
      <w:lang w:eastAsia="en-US"/>
    </w:rPr>
  </w:style>
  <w:style w:type="character" w:customStyle="1" w:styleId="Heading6Char">
    <w:name w:val="Heading 6 Char"/>
    <w:basedOn w:val="DefaultParagraphFont"/>
    <w:link w:val="Heading6"/>
    <w:uiPriority w:val="99"/>
    <w:semiHidden/>
    <w:locked/>
    <w:rsid w:val="00015BBB"/>
    <w:rPr>
      <w:rFonts w:ascii="Calibri" w:hAnsi="Calibri" w:cs="Times New Roman"/>
      <w:b/>
      <w:bCs/>
      <w:lang w:eastAsia="en-US"/>
    </w:rPr>
  </w:style>
  <w:style w:type="character" w:customStyle="1" w:styleId="Heading8Char">
    <w:name w:val="Heading 8 Char"/>
    <w:basedOn w:val="DefaultParagraphFont"/>
    <w:link w:val="Heading8"/>
    <w:uiPriority w:val="99"/>
    <w:semiHidden/>
    <w:locked/>
    <w:rsid w:val="00015BBB"/>
    <w:rPr>
      <w:rFonts w:ascii="Calibri" w:hAnsi="Calibri" w:cs="Times New Roman"/>
      <w:i/>
      <w:iCs/>
      <w:sz w:val="24"/>
      <w:szCs w:val="24"/>
      <w:lang w:eastAsia="en-US"/>
    </w:rPr>
  </w:style>
  <w:style w:type="paragraph" w:styleId="Footer">
    <w:name w:val="footer"/>
    <w:basedOn w:val="Normal"/>
    <w:link w:val="FooterChar"/>
    <w:uiPriority w:val="99"/>
    <w:rsid w:val="00A40D46"/>
    <w:pPr>
      <w:tabs>
        <w:tab w:val="center" w:pos="4153"/>
        <w:tab w:val="right" w:pos="8306"/>
      </w:tabs>
    </w:pPr>
  </w:style>
  <w:style w:type="character" w:customStyle="1" w:styleId="FooterChar">
    <w:name w:val="Footer Char"/>
    <w:basedOn w:val="DefaultParagraphFont"/>
    <w:link w:val="Footer"/>
    <w:uiPriority w:val="99"/>
    <w:locked/>
    <w:rsid w:val="00B96504"/>
    <w:rPr>
      <w:rFonts w:cs="Times New Roman"/>
      <w:sz w:val="24"/>
      <w:szCs w:val="24"/>
      <w:lang w:val="en-GB"/>
    </w:rPr>
  </w:style>
  <w:style w:type="paragraph" w:styleId="Header">
    <w:name w:val="header"/>
    <w:basedOn w:val="Normal"/>
    <w:link w:val="HeaderChar"/>
    <w:uiPriority w:val="99"/>
    <w:semiHidden/>
    <w:rsid w:val="00A40D46"/>
    <w:pPr>
      <w:tabs>
        <w:tab w:val="center" w:pos="4153"/>
        <w:tab w:val="right" w:pos="8306"/>
      </w:tabs>
    </w:pPr>
    <w:rPr>
      <w:rFonts w:ascii="Arial Narrow" w:hAnsi="Arial Narrow"/>
    </w:rPr>
  </w:style>
  <w:style w:type="character" w:customStyle="1" w:styleId="HeaderChar">
    <w:name w:val="Header Char"/>
    <w:basedOn w:val="DefaultParagraphFont"/>
    <w:link w:val="Header"/>
    <w:uiPriority w:val="99"/>
    <w:semiHidden/>
    <w:locked/>
    <w:rsid w:val="00015BBB"/>
    <w:rPr>
      <w:rFonts w:cs="Times New Roman"/>
      <w:sz w:val="24"/>
      <w:szCs w:val="24"/>
      <w:lang w:eastAsia="en-US"/>
    </w:rPr>
  </w:style>
  <w:style w:type="paragraph" w:styleId="ListParagraph">
    <w:name w:val="List Paragraph"/>
    <w:basedOn w:val="Normal"/>
    <w:uiPriority w:val="99"/>
    <w:qFormat/>
    <w:rsid w:val="00401648"/>
    <w:pPr>
      <w:ind w:left="720"/>
      <w:contextualSpacing/>
    </w:pPr>
  </w:style>
  <w:style w:type="paragraph" w:styleId="BalloonText">
    <w:name w:val="Balloon Text"/>
    <w:basedOn w:val="Normal"/>
    <w:link w:val="BalloonTextChar"/>
    <w:uiPriority w:val="99"/>
    <w:semiHidden/>
    <w:unhideWhenUsed/>
    <w:rsid w:val="007375AD"/>
    <w:rPr>
      <w:rFonts w:ascii="Tahoma" w:hAnsi="Tahoma" w:cs="Tahoma"/>
      <w:sz w:val="16"/>
      <w:szCs w:val="16"/>
    </w:rPr>
  </w:style>
  <w:style w:type="character" w:customStyle="1" w:styleId="BalloonTextChar">
    <w:name w:val="Balloon Text Char"/>
    <w:basedOn w:val="DefaultParagraphFont"/>
    <w:link w:val="BalloonText"/>
    <w:uiPriority w:val="99"/>
    <w:semiHidden/>
    <w:rsid w:val="007375AD"/>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225</Words>
  <Characters>1283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«Company_Name»</vt:lpstr>
    </vt:vector>
  </TitlesOfParts>
  <Company>frt</Company>
  <LinksUpToDate>false</LinksUpToDate>
  <CharactersWithSpaces>1505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«Company_Name»</dc:title>
  <dc:creator>Rachel J Smith</dc:creator>
  <cp:lastModifiedBy>USer</cp:lastModifiedBy>
  <cp:revision>2</cp:revision>
  <cp:lastPrinted>2010-06-01T09:00:00Z</cp:lastPrinted>
  <dcterms:created xsi:type="dcterms:W3CDTF">2015-10-24T14:19:00Z</dcterms:created>
  <dcterms:modified xsi:type="dcterms:W3CDTF">2015-10-24T14:19:00Z</dcterms:modified>
</cp:coreProperties>
</file>