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3AC" w:rsidRPr="00DE6CAB" w:rsidRDefault="00C163AC" w:rsidP="00DE6CAB">
      <w:pPr>
        <w:tabs>
          <w:tab w:val="left" w:pos="6107"/>
          <w:tab w:val="left" w:pos="7013"/>
        </w:tabs>
        <w:rPr>
          <w:rFonts w:ascii="Arial Narrow" w:hAnsi="Arial Narrow"/>
          <w:b/>
          <w:bCs/>
        </w:rPr>
      </w:pPr>
      <w:r>
        <w:rPr>
          <w:rFonts w:ascii="Arial Narrow" w:hAnsi="Arial Narrow"/>
          <w:b/>
          <w:bCs/>
        </w:rPr>
        <w:tab/>
      </w:r>
      <w:r>
        <w:rPr>
          <w:rFonts w:ascii="Arial Narrow" w:hAnsi="Arial Narrow"/>
          <w:b/>
          <w:bCs/>
        </w:rPr>
        <w:tab/>
      </w:r>
    </w:p>
    <w:p w:rsidR="00C163AC" w:rsidRDefault="00C163AC">
      <w:pPr>
        <w:pStyle w:val="Heading2"/>
        <w:rPr>
          <w:rFonts w:ascii="Verdana" w:hAnsi="Verdana" w:cs="Arial"/>
        </w:rPr>
      </w:pPr>
      <w:r>
        <w:rPr>
          <w:rFonts w:ascii="Verdana" w:hAnsi="Verdana" w:cs="Arial"/>
        </w:rPr>
        <w:t>COURSE SYLLABUS</w:t>
      </w:r>
      <w:bookmarkStart w:id="0" w:name="_GoBack"/>
      <w:bookmarkEnd w:id="0"/>
    </w:p>
    <w:p w:rsidR="00C163AC" w:rsidRDefault="00C163AC">
      <w:pPr>
        <w:pStyle w:val="Header"/>
        <w:tabs>
          <w:tab w:val="clear" w:pos="4153"/>
          <w:tab w:val="clear" w:pos="8306"/>
        </w:tabs>
        <w:rPr>
          <w:rFonts w:ascii="Verdana" w:hAnsi="Verdana" w:cs="Arial"/>
        </w:rPr>
      </w:pPr>
    </w:p>
    <w:p w:rsidR="00C163AC" w:rsidRDefault="00C163AC">
      <w:pPr>
        <w:pStyle w:val="Header"/>
        <w:tabs>
          <w:tab w:val="clear" w:pos="4153"/>
          <w:tab w:val="clear" w:pos="8306"/>
        </w:tabs>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4"/>
      </w:tblGrid>
      <w:tr w:rsidR="00C163AC">
        <w:trPr>
          <w:trHeight w:val="597"/>
        </w:trPr>
        <w:tc>
          <w:tcPr>
            <w:tcW w:w="9854" w:type="dxa"/>
            <w:vAlign w:val="center"/>
          </w:tcPr>
          <w:p w:rsidR="00C163AC" w:rsidRPr="00DE6CAB" w:rsidRDefault="00C163AC">
            <w:pPr>
              <w:pStyle w:val="Header"/>
              <w:tabs>
                <w:tab w:val="clear" w:pos="4153"/>
                <w:tab w:val="clear" w:pos="8306"/>
              </w:tabs>
              <w:jc w:val="center"/>
              <w:rPr>
                <w:rFonts w:ascii="Verdana" w:hAnsi="Verdana" w:cs="Arial"/>
                <w:b/>
                <w:bCs/>
                <w:color w:val="FF0000"/>
                <w:sz w:val="28"/>
                <w:szCs w:val="28"/>
              </w:rPr>
            </w:pPr>
            <w:r>
              <w:rPr>
                <w:rFonts w:ascii="Verdana" w:hAnsi="Verdana"/>
                <w:b/>
                <w:color w:val="FF0000"/>
                <w:sz w:val="28"/>
                <w:szCs w:val="28"/>
              </w:rPr>
              <w:t>Abrasive Wheels</w:t>
            </w:r>
          </w:p>
        </w:tc>
      </w:tr>
    </w:tbl>
    <w:p w:rsidR="00C163AC" w:rsidRDefault="00C163AC">
      <w:pPr>
        <w:jc w:val="center"/>
        <w:rPr>
          <w:rFonts w:ascii="Verdana" w:hAnsi="Verdana" w:cs="Arial"/>
        </w:rPr>
      </w:pPr>
    </w:p>
    <w:p w:rsidR="00C163AC" w:rsidRDefault="00C163AC" w:rsidP="00C748A3">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8300"/>
      </w:tblGrid>
      <w:tr w:rsidR="00C163AC" w:rsidTr="00C748A3">
        <w:trPr>
          <w:trHeight w:val="358"/>
        </w:trPr>
        <w:tc>
          <w:tcPr>
            <w:tcW w:w="9684" w:type="dxa"/>
            <w:gridSpan w:val="2"/>
            <w:shd w:val="clear" w:color="auto" w:fill="F3F3F3"/>
          </w:tcPr>
          <w:p w:rsidR="00C163AC" w:rsidRPr="00772116" w:rsidRDefault="00C163AC" w:rsidP="00772116">
            <w:pPr>
              <w:pStyle w:val="Heading8"/>
              <w:jc w:val="left"/>
              <w:rPr>
                <w:rFonts w:ascii="Verdana" w:hAnsi="Verdana" w:cs="Arial"/>
              </w:rPr>
            </w:pPr>
            <w:r>
              <w:rPr>
                <w:rFonts w:ascii="Verdana" w:hAnsi="Verdana" w:cs="Arial"/>
              </w:rPr>
              <w:t xml:space="preserve">Duration – </w:t>
            </w:r>
            <w:r w:rsidRPr="00DE6CAB">
              <w:rPr>
                <w:rFonts w:ascii="Verdana" w:hAnsi="Verdana" w:cs="Arial"/>
                <w:color w:val="FF0000"/>
              </w:rPr>
              <w:t>3</w:t>
            </w:r>
            <w:r>
              <w:rPr>
                <w:rFonts w:ascii="Verdana" w:hAnsi="Verdana" w:cs="Arial"/>
              </w:rPr>
              <w:t xml:space="preserve"> hours                                           Max Delegates - </w:t>
            </w:r>
            <w:r w:rsidRPr="00A453B0">
              <w:rPr>
                <w:rFonts w:ascii="Verdana" w:hAnsi="Verdana" w:cs="Arial"/>
                <w:color w:val="FF0000"/>
              </w:rPr>
              <w:t>10</w:t>
            </w:r>
          </w:p>
        </w:tc>
      </w:tr>
      <w:tr w:rsidR="00614E12" w:rsidTr="00C748A3">
        <w:trPr>
          <w:trHeight w:val="358"/>
        </w:trPr>
        <w:tc>
          <w:tcPr>
            <w:tcW w:w="9684" w:type="dxa"/>
            <w:gridSpan w:val="2"/>
            <w:shd w:val="clear" w:color="auto" w:fill="F3F3F3"/>
          </w:tcPr>
          <w:p w:rsidR="00614E12" w:rsidRDefault="00614E12" w:rsidP="00772116">
            <w:pPr>
              <w:pStyle w:val="Heading8"/>
              <w:jc w:val="left"/>
              <w:rPr>
                <w:rFonts w:ascii="Verdana" w:hAnsi="Verdana" w:cs="Arial"/>
              </w:rPr>
            </w:pPr>
            <w:r>
              <w:rPr>
                <w:rFonts w:ascii="Verdana" w:hAnsi="Verdana" w:cs="Arial"/>
              </w:rPr>
              <w:t>Aim</w:t>
            </w:r>
          </w:p>
          <w:p w:rsidR="00614E12" w:rsidRDefault="00614E12" w:rsidP="00614E12"/>
          <w:p w:rsidR="00614E12" w:rsidRDefault="00614E12" w:rsidP="00614E12">
            <w:pPr>
              <w:rPr>
                <w:rFonts w:ascii="Arial" w:hAnsi="Arial" w:cs="Arial"/>
                <w:sz w:val="20"/>
                <w:szCs w:val="20"/>
              </w:rPr>
            </w:pPr>
            <w:r>
              <w:rPr>
                <w:rFonts w:ascii="Arial" w:hAnsi="Arial" w:cs="Arial"/>
                <w:sz w:val="20"/>
                <w:szCs w:val="20"/>
              </w:rPr>
              <w:t xml:space="preserve">The use of portable power tools with abrasive wheels can be a very dangerous activity if done in an unsafe manner. The two main hazards associated with the use of abrasive wheels is the disc cracking or shattering and coming into contact with a running wheel. </w:t>
            </w:r>
          </w:p>
          <w:p w:rsidR="00614E12" w:rsidRDefault="00614E12" w:rsidP="00614E12">
            <w:pPr>
              <w:rPr>
                <w:rFonts w:ascii="Arial" w:hAnsi="Arial" w:cs="Arial"/>
                <w:sz w:val="20"/>
                <w:szCs w:val="20"/>
              </w:rPr>
            </w:pPr>
          </w:p>
          <w:p w:rsidR="00614E12" w:rsidRDefault="00614E12" w:rsidP="00614E12">
            <w:pPr>
              <w:rPr>
                <w:b/>
                <w:sz w:val="20"/>
                <w:szCs w:val="20"/>
              </w:rPr>
            </w:pPr>
            <w:r>
              <w:rPr>
                <w:rFonts w:ascii="Arial" w:hAnsi="Arial" w:cs="Arial"/>
                <w:sz w:val="20"/>
                <w:szCs w:val="20"/>
              </w:rPr>
              <w:t>It is therefore essential that those who use such machines have been trained not only in the safe use of the machine but, the selection and suitability of the abrasive wheels.</w:t>
            </w:r>
          </w:p>
          <w:p w:rsidR="00614E12" w:rsidRPr="00614E12" w:rsidRDefault="00614E12" w:rsidP="00614E12">
            <w:pPr>
              <w:rPr>
                <w:b/>
                <w:sz w:val="20"/>
                <w:szCs w:val="20"/>
              </w:rPr>
            </w:pPr>
          </w:p>
        </w:tc>
      </w:tr>
      <w:tr w:rsidR="00C163AC" w:rsidTr="00614E12">
        <w:trPr>
          <w:trHeight w:val="3178"/>
        </w:trPr>
        <w:tc>
          <w:tcPr>
            <w:tcW w:w="9684" w:type="dxa"/>
            <w:gridSpan w:val="2"/>
            <w:shd w:val="clear" w:color="auto" w:fill="F3F3F3"/>
          </w:tcPr>
          <w:p w:rsidR="00C163AC" w:rsidRDefault="00C163AC" w:rsidP="00772116">
            <w:pPr>
              <w:pStyle w:val="Heading8"/>
              <w:jc w:val="left"/>
              <w:rPr>
                <w:rFonts w:ascii="Verdana" w:hAnsi="Verdana" w:cs="Arial"/>
                <w:b w:val="0"/>
              </w:rPr>
            </w:pPr>
            <w:r>
              <w:rPr>
                <w:rFonts w:ascii="Verdana" w:hAnsi="Verdana" w:cs="Arial"/>
              </w:rPr>
              <w:t xml:space="preserve">Objectives – </w:t>
            </w:r>
            <w:r>
              <w:rPr>
                <w:rFonts w:ascii="Verdana" w:hAnsi="Verdana" w:cs="Arial"/>
                <w:b w:val="0"/>
              </w:rPr>
              <w:t>Delegates will be able to;</w:t>
            </w:r>
          </w:p>
          <w:p w:rsidR="00614E12" w:rsidRPr="00614E12" w:rsidRDefault="00614E12" w:rsidP="00614E12"/>
          <w:p w:rsidR="00C163AC" w:rsidRPr="00614E12" w:rsidRDefault="00C163AC" w:rsidP="00A453B0">
            <w:pPr>
              <w:numPr>
                <w:ilvl w:val="0"/>
                <w:numId w:val="2"/>
              </w:numPr>
              <w:tabs>
                <w:tab w:val="left" w:pos="720"/>
              </w:tabs>
              <w:suppressAutoHyphens/>
              <w:rPr>
                <w:rFonts w:ascii="Arial" w:hAnsi="Arial" w:cs="Arial"/>
                <w:sz w:val="20"/>
                <w:szCs w:val="20"/>
              </w:rPr>
            </w:pPr>
            <w:r w:rsidRPr="00614E12">
              <w:rPr>
                <w:rFonts w:ascii="Arial" w:hAnsi="Arial" w:cs="Arial"/>
                <w:sz w:val="20"/>
                <w:szCs w:val="20"/>
              </w:rPr>
              <w:t>Define their duties as set under health &amp; safety law</w:t>
            </w:r>
          </w:p>
          <w:p w:rsidR="00C163AC" w:rsidRPr="00614E12" w:rsidRDefault="00C163AC" w:rsidP="00A453B0">
            <w:pPr>
              <w:numPr>
                <w:ilvl w:val="0"/>
                <w:numId w:val="2"/>
              </w:numPr>
              <w:tabs>
                <w:tab w:val="left" w:pos="720"/>
              </w:tabs>
              <w:suppressAutoHyphens/>
              <w:rPr>
                <w:rFonts w:ascii="Arial" w:hAnsi="Arial" w:cs="Arial"/>
                <w:sz w:val="20"/>
                <w:szCs w:val="20"/>
              </w:rPr>
            </w:pPr>
            <w:r w:rsidRPr="00614E12">
              <w:rPr>
                <w:rFonts w:ascii="Arial" w:hAnsi="Arial" w:cs="Arial"/>
                <w:sz w:val="20"/>
                <w:szCs w:val="20"/>
              </w:rPr>
              <w:t>List the associated hazards and risks</w:t>
            </w:r>
          </w:p>
          <w:p w:rsidR="00C163AC" w:rsidRPr="00614E12" w:rsidRDefault="00C163AC" w:rsidP="00A453B0">
            <w:pPr>
              <w:numPr>
                <w:ilvl w:val="0"/>
                <w:numId w:val="2"/>
              </w:numPr>
              <w:tabs>
                <w:tab w:val="left" w:pos="720"/>
              </w:tabs>
              <w:suppressAutoHyphens/>
              <w:rPr>
                <w:rFonts w:ascii="Arial" w:hAnsi="Arial" w:cs="Arial"/>
                <w:sz w:val="20"/>
                <w:szCs w:val="20"/>
              </w:rPr>
            </w:pPr>
            <w:r w:rsidRPr="00614E12">
              <w:rPr>
                <w:rFonts w:ascii="Arial" w:hAnsi="Arial" w:cs="Arial"/>
                <w:sz w:val="20"/>
                <w:szCs w:val="20"/>
              </w:rPr>
              <w:t>Identify the different abrasive characteristics</w:t>
            </w:r>
          </w:p>
          <w:p w:rsidR="00C163AC" w:rsidRPr="00614E12" w:rsidRDefault="00C163AC" w:rsidP="00A453B0">
            <w:pPr>
              <w:numPr>
                <w:ilvl w:val="0"/>
                <w:numId w:val="2"/>
              </w:numPr>
              <w:tabs>
                <w:tab w:val="left" w:pos="720"/>
              </w:tabs>
              <w:suppressAutoHyphens/>
              <w:rPr>
                <w:rFonts w:ascii="Arial" w:hAnsi="Arial" w:cs="Arial"/>
                <w:sz w:val="20"/>
                <w:szCs w:val="20"/>
              </w:rPr>
            </w:pPr>
            <w:r w:rsidRPr="00614E12">
              <w:rPr>
                <w:rFonts w:ascii="Arial" w:hAnsi="Arial" w:cs="Arial"/>
                <w:sz w:val="20"/>
                <w:szCs w:val="20"/>
              </w:rPr>
              <w:t>List the basic components and the part they play</w:t>
            </w:r>
          </w:p>
          <w:p w:rsidR="00C163AC" w:rsidRPr="00614E12" w:rsidRDefault="00C163AC" w:rsidP="00A453B0">
            <w:pPr>
              <w:numPr>
                <w:ilvl w:val="0"/>
                <w:numId w:val="2"/>
              </w:numPr>
              <w:tabs>
                <w:tab w:val="left" w:pos="720"/>
              </w:tabs>
              <w:suppressAutoHyphens/>
              <w:rPr>
                <w:rFonts w:ascii="Arial" w:hAnsi="Arial" w:cs="Arial"/>
                <w:sz w:val="20"/>
                <w:szCs w:val="20"/>
              </w:rPr>
            </w:pPr>
            <w:r w:rsidRPr="00614E12">
              <w:rPr>
                <w:rFonts w:ascii="Arial" w:hAnsi="Arial" w:cs="Arial"/>
                <w:sz w:val="20"/>
                <w:szCs w:val="20"/>
              </w:rPr>
              <w:t>List the common types of abrasive wheels</w:t>
            </w:r>
          </w:p>
          <w:p w:rsidR="00C163AC" w:rsidRPr="00614E12" w:rsidRDefault="00C163AC" w:rsidP="00A453B0">
            <w:pPr>
              <w:numPr>
                <w:ilvl w:val="0"/>
                <w:numId w:val="2"/>
              </w:numPr>
              <w:tabs>
                <w:tab w:val="left" w:pos="720"/>
              </w:tabs>
              <w:suppressAutoHyphens/>
              <w:rPr>
                <w:rFonts w:ascii="Arial" w:hAnsi="Arial" w:cs="Arial"/>
                <w:sz w:val="20"/>
                <w:szCs w:val="20"/>
              </w:rPr>
            </w:pPr>
            <w:r w:rsidRPr="00614E12">
              <w:rPr>
                <w:rFonts w:ascii="Arial" w:hAnsi="Arial" w:cs="Arial"/>
                <w:sz w:val="20"/>
                <w:szCs w:val="20"/>
              </w:rPr>
              <w:t>Identify the safety markings of abrasive wheels</w:t>
            </w:r>
          </w:p>
          <w:p w:rsidR="00C163AC" w:rsidRPr="00614E12" w:rsidRDefault="00C163AC" w:rsidP="00A453B0">
            <w:pPr>
              <w:numPr>
                <w:ilvl w:val="0"/>
                <w:numId w:val="2"/>
              </w:numPr>
              <w:tabs>
                <w:tab w:val="left" w:pos="720"/>
              </w:tabs>
              <w:suppressAutoHyphens/>
              <w:rPr>
                <w:rFonts w:ascii="Arial" w:hAnsi="Arial" w:cs="Arial"/>
                <w:sz w:val="20"/>
                <w:szCs w:val="20"/>
              </w:rPr>
            </w:pPr>
            <w:r w:rsidRPr="00614E12">
              <w:rPr>
                <w:rFonts w:ascii="Arial" w:hAnsi="Arial" w:cs="Arial"/>
                <w:sz w:val="20"/>
                <w:szCs w:val="20"/>
              </w:rPr>
              <w:t>Describe the requirements for the storage and handling of abrasive wheels</w:t>
            </w:r>
          </w:p>
          <w:p w:rsidR="00C163AC" w:rsidRPr="00614E12" w:rsidRDefault="00C163AC" w:rsidP="00A453B0">
            <w:pPr>
              <w:numPr>
                <w:ilvl w:val="0"/>
                <w:numId w:val="2"/>
              </w:numPr>
              <w:tabs>
                <w:tab w:val="left" w:pos="720"/>
              </w:tabs>
              <w:suppressAutoHyphens/>
              <w:rPr>
                <w:rFonts w:ascii="Arial" w:hAnsi="Arial" w:cs="Arial"/>
                <w:sz w:val="20"/>
                <w:szCs w:val="20"/>
              </w:rPr>
            </w:pPr>
            <w:r w:rsidRPr="00614E12">
              <w:rPr>
                <w:rFonts w:ascii="Arial" w:hAnsi="Arial" w:cs="Arial"/>
                <w:sz w:val="20"/>
                <w:szCs w:val="20"/>
              </w:rPr>
              <w:t>List what needs to be checked during a pre-use inspection</w:t>
            </w:r>
          </w:p>
          <w:p w:rsidR="00C163AC" w:rsidRPr="00614E12" w:rsidRDefault="00C163AC" w:rsidP="00A453B0">
            <w:pPr>
              <w:numPr>
                <w:ilvl w:val="0"/>
                <w:numId w:val="2"/>
              </w:numPr>
              <w:tabs>
                <w:tab w:val="left" w:pos="720"/>
              </w:tabs>
              <w:suppressAutoHyphens/>
              <w:rPr>
                <w:rFonts w:ascii="Arial" w:hAnsi="Arial" w:cs="Arial"/>
                <w:sz w:val="20"/>
                <w:szCs w:val="20"/>
              </w:rPr>
            </w:pPr>
            <w:r w:rsidRPr="00614E12">
              <w:rPr>
                <w:rFonts w:ascii="Arial" w:hAnsi="Arial" w:cs="Arial"/>
                <w:sz w:val="20"/>
                <w:szCs w:val="20"/>
              </w:rPr>
              <w:t>List the different types of PPE</w:t>
            </w:r>
          </w:p>
          <w:p w:rsidR="00C163AC" w:rsidRPr="00A453B0" w:rsidRDefault="00C163AC" w:rsidP="00A453B0">
            <w:pPr>
              <w:numPr>
                <w:ilvl w:val="0"/>
                <w:numId w:val="2"/>
              </w:numPr>
              <w:tabs>
                <w:tab w:val="left" w:pos="720"/>
              </w:tabs>
              <w:suppressAutoHyphens/>
              <w:rPr>
                <w:rFonts w:ascii="Arial" w:hAnsi="Arial" w:cs="Arial"/>
              </w:rPr>
            </w:pPr>
            <w:r w:rsidRPr="00614E12">
              <w:rPr>
                <w:rFonts w:ascii="Arial" w:hAnsi="Arial" w:cs="Arial"/>
                <w:sz w:val="20"/>
                <w:szCs w:val="20"/>
              </w:rPr>
              <w:t>Demonstrate safe selection of / and mount abrasive wheels</w:t>
            </w:r>
          </w:p>
        </w:tc>
      </w:tr>
      <w:tr w:rsidR="00614E12" w:rsidTr="00E85C75">
        <w:trPr>
          <w:trHeight w:val="358"/>
        </w:trPr>
        <w:tc>
          <w:tcPr>
            <w:tcW w:w="1384" w:type="dxa"/>
            <w:shd w:val="clear" w:color="auto" w:fill="F3F3F3"/>
            <w:vAlign w:val="center"/>
          </w:tcPr>
          <w:p w:rsidR="00614E12" w:rsidRDefault="00614E12">
            <w:pPr>
              <w:pStyle w:val="Heading8"/>
              <w:rPr>
                <w:rFonts w:ascii="Verdana" w:hAnsi="Verdana" w:cs="Arial"/>
              </w:rPr>
            </w:pPr>
            <w:r>
              <w:rPr>
                <w:rFonts w:ascii="Verdana" w:hAnsi="Verdana" w:cs="Arial"/>
              </w:rPr>
              <w:t>Session</w:t>
            </w:r>
          </w:p>
        </w:tc>
        <w:tc>
          <w:tcPr>
            <w:tcW w:w="8300" w:type="dxa"/>
            <w:shd w:val="clear" w:color="auto" w:fill="F3F3F3"/>
            <w:vAlign w:val="center"/>
          </w:tcPr>
          <w:p w:rsidR="00614E12" w:rsidRPr="00992839" w:rsidRDefault="00614E12" w:rsidP="00614E12">
            <w:pPr>
              <w:pStyle w:val="Heading8"/>
              <w:jc w:val="left"/>
              <w:rPr>
                <w:rFonts w:ascii="Verdana" w:hAnsi="Verdana" w:cs="Arial"/>
                <w:color w:val="000090"/>
              </w:rPr>
            </w:pPr>
            <w:r>
              <w:rPr>
                <w:rFonts w:ascii="Verdana" w:hAnsi="Verdana" w:cs="Arial"/>
              </w:rPr>
              <w:t>Content</w:t>
            </w:r>
          </w:p>
        </w:tc>
      </w:tr>
      <w:tr w:rsidR="00614E12" w:rsidTr="009A739A">
        <w:trPr>
          <w:trHeight w:val="353"/>
        </w:trPr>
        <w:tc>
          <w:tcPr>
            <w:tcW w:w="1384" w:type="dxa"/>
            <w:shd w:val="clear" w:color="auto" w:fill="FFFFFF"/>
          </w:tcPr>
          <w:p w:rsidR="00614E12" w:rsidRPr="00614E12" w:rsidRDefault="00614E12" w:rsidP="00F178ED">
            <w:pPr>
              <w:pStyle w:val="Header"/>
              <w:tabs>
                <w:tab w:val="clear" w:pos="4153"/>
                <w:tab w:val="clear" w:pos="8306"/>
              </w:tabs>
              <w:jc w:val="center"/>
              <w:rPr>
                <w:rFonts w:ascii="Verdana" w:hAnsi="Verdana" w:cs="Arial"/>
                <w:sz w:val="20"/>
                <w:szCs w:val="20"/>
              </w:rPr>
            </w:pPr>
            <w:r w:rsidRPr="00614E12">
              <w:rPr>
                <w:rFonts w:ascii="Verdana" w:hAnsi="Verdana" w:cs="Arial"/>
                <w:sz w:val="20"/>
                <w:szCs w:val="20"/>
              </w:rPr>
              <w:t>1</w:t>
            </w:r>
          </w:p>
        </w:tc>
        <w:tc>
          <w:tcPr>
            <w:tcW w:w="8300" w:type="dxa"/>
            <w:shd w:val="clear" w:color="auto" w:fill="FFFFFF"/>
            <w:vAlign w:val="center"/>
          </w:tcPr>
          <w:p w:rsidR="00614E12" w:rsidRPr="00614E12" w:rsidRDefault="00614E12" w:rsidP="00614E12">
            <w:pPr>
              <w:pStyle w:val="Header"/>
              <w:tabs>
                <w:tab w:val="clear" w:pos="4153"/>
                <w:tab w:val="clear" w:pos="8306"/>
              </w:tabs>
              <w:rPr>
                <w:rFonts w:ascii="Verdana" w:hAnsi="Verdana" w:cs="Arial"/>
                <w:sz w:val="20"/>
                <w:szCs w:val="20"/>
              </w:rPr>
            </w:pPr>
            <w:r w:rsidRPr="00614E12">
              <w:rPr>
                <w:rFonts w:ascii="Verdana" w:hAnsi="Verdana" w:cs="Arial"/>
                <w:sz w:val="20"/>
                <w:szCs w:val="20"/>
              </w:rPr>
              <w:t xml:space="preserve">Introduction and registration </w:t>
            </w:r>
          </w:p>
        </w:tc>
      </w:tr>
      <w:tr w:rsidR="00614E12" w:rsidTr="002A342B">
        <w:trPr>
          <w:trHeight w:val="399"/>
        </w:trPr>
        <w:tc>
          <w:tcPr>
            <w:tcW w:w="1384" w:type="dxa"/>
            <w:shd w:val="clear" w:color="auto" w:fill="FFFFFF"/>
          </w:tcPr>
          <w:p w:rsidR="00614E12" w:rsidRPr="00614E12" w:rsidRDefault="00614E12" w:rsidP="00F178ED">
            <w:pPr>
              <w:pStyle w:val="Header"/>
              <w:tabs>
                <w:tab w:val="clear" w:pos="4153"/>
                <w:tab w:val="clear" w:pos="8306"/>
              </w:tabs>
              <w:jc w:val="center"/>
              <w:rPr>
                <w:rFonts w:ascii="Verdana" w:hAnsi="Verdana" w:cs="Arial"/>
                <w:sz w:val="20"/>
                <w:szCs w:val="20"/>
              </w:rPr>
            </w:pPr>
            <w:r w:rsidRPr="00614E12">
              <w:rPr>
                <w:rFonts w:ascii="Verdana" w:hAnsi="Verdana" w:cs="Arial"/>
                <w:sz w:val="20"/>
                <w:szCs w:val="20"/>
              </w:rPr>
              <w:t>2</w:t>
            </w:r>
          </w:p>
        </w:tc>
        <w:tc>
          <w:tcPr>
            <w:tcW w:w="8300" w:type="dxa"/>
            <w:shd w:val="clear" w:color="auto" w:fill="FFFFFF"/>
            <w:vAlign w:val="center"/>
          </w:tcPr>
          <w:p w:rsidR="00614E12" w:rsidRPr="00614E12" w:rsidRDefault="00614E12" w:rsidP="00614E12">
            <w:pPr>
              <w:pStyle w:val="Header"/>
              <w:tabs>
                <w:tab w:val="clear" w:pos="4153"/>
                <w:tab w:val="clear" w:pos="8306"/>
              </w:tabs>
              <w:rPr>
                <w:rFonts w:ascii="Verdana" w:hAnsi="Verdana" w:cs="Arial"/>
                <w:sz w:val="20"/>
                <w:szCs w:val="20"/>
              </w:rPr>
            </w:pPr>
            <w:r w:rsidRPr="00614E12">
              <w:rPr>
                <w:rFonts w:ascii="Verdana" w:hAnsi="Verdana" w:cs="Arial"/>
                <w:sz w:val="20"/>
                <w:szCs w:val="20"/>
              </w:rPr>
              <w:t>Legal Requirements</w:t>
            </w:r>
          </w:p>
        </w:tc>
      </w:tr>
      <w:tr w:rsidR="00614E12" w:rsidTr="000715D6">
        <w:trPr>
          <w:trHeight w:val="353"/>
        </w:trPr>
        <w:tc>
          <w:tcPr>
            <w:tcW w:w="1384" w:type="dxa"/>
            <w:shd w:val="clear" w:color="auto" w:fill="FFFFFF"/>
          </w:tcPr>
          <w:p w:rsidR="00614E12" w:rsidRPr="00614E12" w:rsidRDefault="00614E12" w:rsidP="00F178ED">
            <w:pPr>
              <w:pStyle w:val="Header"/>
              <w:tabs>
                <w:tab w:val="clear" w:pos="4153"/>
                <w:tab w:val="clear" w:pos="8306"/>
              </w:tabs>
              <w:jc w:val="center"/>
              <w:rPr>
                <w:rFonts w:ascii="Verdana" w:hAnsi="Verdana" w:cs="Arial"/>
                <w:sz w:val="20"/>
                <w:szCs w:val="20"/>
              </w:rPr>
            </w:pPr>
            <w:r w:rsidRPr="00614E12">
              <w:rPr>
                <w:rFonts w:ascii="Verdana" w:hAnsi="Verdana" w:cs="Arial"/>
                <w:sz w:val="20"/>
                <w:szCs w:val="20"/>
              </w:rPr>
              <w:t>3</w:t>
            </w:r>
          </w:p>
        </w:tc>
        <w:tc>
          <w:tcPr>
            <w:tcW w:w="8300" w:type="dxa"/>
            <w:shd w:val="clear" w:color="auto" w:fill="FFFFFF"/>
            <w:vAlign w:val="center"/>
          </w:tcPr>
          <w:p w:rsidR="00614E12" w:rsidRPr="00614E12" w:rsidRDefault="00614E12" w:rsidP="00614E12">
            <w:pPr>
              <w:pStyle w:val="Header"/>
              <w:tabs>
                <w:tab w:val="clear" w:pos="4153"/>
                <w:tab w:val="clear" w:pos="8306"/>
              </w:tabs>
              <w:rPr>
                <w:rFonts w:ascii="Verdana" w:hAnsi="Verdana" w:cs="Arial"/>
                <w:sz w:val="20"/>
                <w:szCs w:val="20"/>
              </w:rPr>
            </w:pPr>
            <w:r w:rsidRPr="00614E12">
              <w:rPr>
                <w:rFonts w:ascii="Verdana" w:hAnsi="Verdana" w:cs="Arial"/>
                <w:sz w:val="20"/>
                <w:szCs w:val="20"/>
              </w:rPr>
              <w:t>Associated hazards and risks</w:t>
            </w:r>
          </w:p>
        </w:tc>
      </w:tr>
      <w:tr w:rsidR="00614E12" w:rsidTr="008800EB">
        <w:trPr>
          <w:trHeight w:val="353"/>
        </w:trPr>
        <w:tc>
          <w:tcPr>
            <w:tcW w:w="1384" w:type="dxa"/>
            <w:shd w:val="clear" w:color="auto" w:fill="FFFFFF"/>
          </w:tcPr>
          <w:p w:rsidR="00614E12" w:rsidRPr="00614E12" w:rsidRDefault="00614E12" w:rsidP="00F178ED">
            <w:pPr>
              <w:pStyle w:val="Header"/>
              <w:tabs>
                <w:tab w:val="clear" w:pos="4153"/>
                <w:tab w:val="clear" w:pos="8306"/>
              </w:tabs>
              <w:jc w:val="center"/>
              <w:rPr>
                <w:rFonts w:ascii="Verdana" w:hAnsi="Verdana" w:cs="Arial"/>
                <w:bCs/>
                <w:iCs/>
                <w:sz w:val="20"/>
                <w:szCs w:val="20"/>
              </w:rPr>
            </w:pPr>
            <w:r w:rsidRPr="00614E12">
              <w:rPr>
                <w:rFonts w:ascii="Verdana" w:hAnsi="Verdana" w:cs="Arial"/>
                <w:bCs/>
                <w:iCs/>
                <w:sz w:val="20"/>
                <w:szCs w:val="20"/>
              </w:rPr>
              <w:t>4</w:t>
            </w:r>
          </w:p>
        </w:tc>
        <w:tc>
          <w:tcPr>
            <w:tcW w:w="8300" w:type="dxa"/>
            <w:shd w:val="clear" w:color="auto" w:fill="FFFFFF"/>
            <w:vAlign w:val="center"/>
          </w:tcPr>
          <w:p w:rsidR="00614E12" w:rsidRPr="00614E12" w:rsidRDefault="00614E12" w:rsidP="00614E12">
            <w:pPr>
              <w:pStyle w:val="Header"/>
              <w:tabs>
                <w:tab w:val="clear" w:pos="4153"/>
                <w:tab w:val="clear" w:pos="8306"/>
              </w:tabs>
              <w:rPr>
                <w:rFonts w:ascii="Verdana" w:hAnsi="Verdana" w:cs="Arial"/>
                <w:bCs/>
                <w:iCs/>
                <w:sz w:val="20"/>
                <w:szCs w:val="20"/>
              </w:rPr>
            </w:pPr>
            <w:r w:rsidRPr="00614E12">
              <w:rPr>
                <w:rFonts w:ascii="Verdana" w:hAnsi="Verdana" w:cs="Arial"/>
                <w:bCs/>
                <w:iCs/>
                <w:sz w:val="20"/>
                <w:szCs w:val="20"/>
              </w:rPr>
              <w:t>Characteristics and Abrasive wheel types</w:t>
            </w:r>
          </w:p>
        </w:tc>
      </w:tr>
      <w:tr w:rsidR="00614E12" w:rsidTr="00551940">
        <w:trPr>
          <w:trHeight w:val="353"/>
        </w:trPr>
        <w:tc>
          <w:tcPr>
            <w:tcW w:w="1384" w:type="dxa"/>
            <w:shd w:val="clear" w:color="auto" w:fill="FFFFFF"/>
          </w:tcPr>
          <w:p w:rsidR="00614E12" w:rsidRPr="00614E12" w:rsidRDefault="00614E12" w:rsidP="00F178ED">
            <w:pPr>
              <w:pStyle w:val="Header"/>
              <w:tabs>
                <w:tab w:val="clear" w:pos="4153"/>
                <w:tab w:val="clear" w:pos="8306"/>
              </w:tabs>
              <w:jc w:val="center"/>
              <w:rPr>
                <w:rFonts w:ascii="Verdana" w:hAnsi="Verdana" w:cs="Arial"/>
                <w:sz w:val="20"/>
                <w:szCs w:val="20"/>
              </w:rPr>
            </w:pPr>
            <w:r w:rsidRPr="00614E12">
              <w:rPr>
                <w:rFonts w:ascii="Verdana" w:hAnsi="Verdana" w:cs="Arial"/>
                <w:sz w:val="20"/>
                <w:szCs w:val="20"/>
              </w:rPr>
              <w:t>5</w:t>
            </w:r>
          </w:p>
        </w:tc>
        <w:tc>
          <w:tcPr>
            <w:tcW w:w="8300" w:type="dxa"/>
            <w:shd w:val="clear" w:color="auto" w:fill="FFFFFF"/>
            <w:vAlign w:val="center"/>
          </w:tcPr>
          <w:p w:rsidR="00614E12" w:rsidRPr="00614E12" w:rsidRDefault="00614E12" w:rsidP="00614E12">
            <w:pPr>
              <w:pStyle w:val="Header"/>
              <w:tabs>
                <w:tab w:val="clear" w:pos="4153"/>
                <w:tab w:val="clear" w:pos="8306"/>
              </w:tabs>
              <w:rPr>
                <w:rFonts w:ascii="Verdana" w:hAnsi="Verdana" w:cs="Arial"/>
                <w:sz w:val="20"/>
                <w:szCs w:val="20"/>
              </w:rPr>
            </w:pPr>
            <w:r w:rsidRPr="00614E12">
              <w:rPr>
                <w:rFonts w:ascii="Verdana" w:hAnsi="Verdana" w:cs="Arial"/>
                <w:sz w:val="20"/>
                <w:szCs w:val="20"/>
              </w:rPr>
              <w:t>Functions of components</w:t>
            </w:r>
          </w:p>
        </w:tc>
      </w:tr>
      <w:tr w:rsidR="00614E12" w:rsidTr="00EF4F49">
        <w:trPr>
          <w:trHeight w:val="353"/>
        </w:trPr>
        <w:tc>
          <w:tcPr>
            <w:tcW w:w="1384" w:type="dxa"/>
            <w:shd w:val="clear" w:color="auto" w:fill="FFFFFF"/>
          </w:tcPr>
          <w:p w:rsidR="00614E12" w:rsidRPr="00614E12" w:rsidRDefault="00614E12" w:rsidP="00F178ED">
            <w:pPr>
              <w:ind w:left="-36"/>
              <w:jc w:val="center"/>
              <w:rPr>
                <w:rFonts w:ascii="Verdana" w:hAnsi="Verdana" w:cs="Arial"/>
                <w:sz w:val="20"/>
                <w:szCs w:val="20"/>
              </w:rPr>
            </w:pPr>
            <w:r w:rsidRPr="00614E12">
              <w:rPr>
                <w:rFonts w:ascii="Verdana" w:hAnsi="Verdana" w:cs="Arial"/>
                <w:sz w:val="20"/>
                <w:szCs w:val="20"/>
              </w:rPr>
              <w:t>6</w:t>
            </w:r>
          </w:p>
        </w:tc>
        <w:tc>
          <w:tcPr>
            <w:tcW w:w="8300" w:type="dxa"/>
            <w:shd w:val="clear" w:color="auto" w:fill="FFFFFF"/>
            <w:vAlign w:val="center"/>
          </w:tcPr>
          <w:p w:rsidR="00614E12" w:rsidRPr="00614E12" w:rsidRDefault="00614E12" w:rsidP="00614E12">
            <w:pPr>
              <w:rPr>
                <w:rFonts w:ascii="Verdana" w:hAnsi="Verdana" w:cs="Arial"/>
                <w:sz w:val="20"/>
                <w:szCs w:val="20"/>
              </w:rPr>
            </w:pPr>
            <w:r w:rsidRPr="00614E12">
              <w:rPr>
                <w:rFonts w:ascii="Verdana" w:hAnsi="Verdana" w:cs="Arial"/>
                <w:sz w:val="20"/>
                <w:szCs w:val="20"/>
              </w:rPr>
              <w:t>Storage and handling of abrasive wheels</w:t>
            </w:r>
          </w:p>
        </w:tc>
      </w:tr>
      <w:tr w:rsidR="00614E12" w:rsidTr="00AE56E4">
        <w:trPr>
          <w:trHeight w:val="353"/>
        </w:trPr>
        <w:tc>
          <w:tcPr>
            <w:tcW w:w="1384" w:type="dxa"/>
            <w:shd w:val="clear" w:color="auto" w:fill="FFFFFF"/>
          </w:tcPr>
          <w:p w:rsidR="00614E12" w:rsidRPr="00614E12" w:rsidRDefault="00614E12" w:rsidP="00F178ED">
            <w:pPr>
              <w:ind w:left="-36"/>
              <w:jc w:val="center"/>
              <w:rPr>
                <w:rFonts w:ascii="Verdana" w:hAnsi="Verdana" w:cs="Arial"/>
                <w:sz w:val="20"/>
                <w:szCs w:val="20"/>
              </w:rPr>
            </w:pPr>
            <w:r w:rsidRPr="00614E12">
              <w:rPr>
                <w:rFonts w:ascii="Verdana" w:hAnsi="Verdana" w:cs="Arial"/>
                <w:sz w:val="20"/>
                <w:szCs w:val="20"/>
              </w:rPr>
              <w:t>7</w:t>
            </w:r>
          </w:p>
        </w:tc>
        <w:tc>
          <w:tcPr>
            <w:tcW w:w="8300" w:type="dxa"/>
            <w:shd w:val="clear" w:color="auto" w:fill="FFFFFF"/>
            <w:vAlign w:val="center"/>
          </w:tcPr>
          <w:p w:rsidR="00614E12" w:rsidRPr="00614E12" w:rsidRDefault="00614E12" w:rsidP="00614E12">
            <w:pPr>
              <w:rPr>
                <w:rFonts w:ascii="Verdana" w:hAnsi="Verdana" w:cs="Arial"/>
                <w:sz w:val="20"/>
                <w:szCs w:val="20"/>
              </w:rPr>
            </w:pPr>
            <w:r w:rsidRPr="00614E12">
              <w:rPr>
                <w:rFonts w:ascii="Verdana" w:hAnsi="Verdana" w:cs="Arial"/>
                <w:sz w:val="20"/>
                <w:szCs w:val="20"/>
              </w:rPr>
              <w:t>Health hazards including PPE</w:t>
            </w:r>
          </w:p>
        </w:tc>
      </w:tr>
      <w:tr w:rsidR="00614E12" w:rsidTr="00E4300B">
        <w:trPr>
          <w:trHeight w:val="353"/>
        </w:trPr>
        <w:tc>
          <w:tcPr>
            <w:tcW w:w="1384" w:type="dxa"/>
            <w:shd w:val="clear" w:color="auto" w:fill="FFFFFF"/>
          </w:tcPr>
          <w:p w:rsidR="00614E12" w:rsidRPr="00614E12" w:rsidRDefault="00614E12" w:rsidP="00F178ED">
            <w:pPr>
              <w:ind w:left="-36"/>
              <w:jc w:val="center"/>
              <w:rPr>
                <w:rFonts w:ascii="Verdana" w:hAnsi="Verdana" w:cs="Arial"/>
                <w:sz w:val="20"/>
                <w:szCs w:val="20"/>
              </w:rPr>
            </w:pPr>
            <w:r w:rsidRPr="00614E12">
              <w:rPr>
                <w:rFonts w:ascii="Verdana" w:hAnsi="Verdana" w:cs="Arial"/>
                <w:sz w:val="20"/>
                <w:szCs w:val="20"/>
              </w:rPr>
              <w:t>8</w:t>
            </w:r>
          </w:p>
        </w:tc>
        <w:tc>
          <w:tcPr>
            <w:tcW w:w="8300" w:type="dxa"/>
            <w:shd w:val="clear" w:color="auto" w:fill="FFFFFF"/>
            <w:vAlign w:val="center"/>
          </w:tcPr>
          <w:p w:rsidR="00614E12" w:rsidRPr="00614E12" w:rsidRDefault="00614E12" w:rsidP="00614E12">
            <w:pPr>
              <w:rPr>
                <w:rFonts w:ascii="Verdana" w:hAnsi="Verdana" w:cs="Arial"/>
                <w:sz w:val="20"/>
                <w:szCs w:val="20"/>
              </w:rPr>
            </w:pPr>
            <w:r w:rsidRPr="00614E12">
              <w:rPr>
                <w:rFonts w:ascii="Verdana" w:hAnsi="Verdana" w:cs="Arial"/>
                <w:sz w:val="20"/>
                <w:szCs w:val="20"/>
              </w:rPr>
              <w:t>Demonstrate safe mounting of abrasive wheels</w:t>
            </w:r>
          </w:p>
        </w:tc>
      </w:tr>
      <w:tr w:rsidR="00614E12" w:rsidTr="008C09AA">
        <w:trPr>
          <w:trHeight w:val="353"/>
        </w:trPr>
        <w:tc>
          <w:tcPr>
            <w:tcW w:w="1384" w:type="dxa"/>
            <w:shd w:val="clear" w:color="auto" w:fill="FFFFFF"/>
          </w:tcPr>
          <w:p w:rsidR="00614E12" w:rsidRPr="00614E12" w:rsidRDefault="00614E12" w:rsidP="00F178ED">
            <w:pPr>
              <w:jc w:val="center"/>
              <w:rPr>
                <w:rFonts w:ascii="Verdana" w:hAnsi="Verdana" w:cs="Arial"/>
                <w:sz w:val="20"/>
                <w:szCs w:val="20"/>
              </w:rPr>
            </w:pPr>
            <w:r w:rsidRPr="00614E12">
              <w:rPr>
                <w:rFonts w:ascii="Verdana" w:hAnsi="Verdana" w:cs="Arial"/>
                <w:sz w:val="20"/>
                <w:szCs w:val="20"/>
              </w:rPr>
              <w:t>9</w:t>
            </w:r>
          </w:p>
        </w:tc>
        <w:tc>
          <w:tcPr>
            <w:tcW w:w="8300" w:type="dxa"/>
            <w:shd w:val="clear" w:color="auto" w:fill="FFFFFF"/>
            <w:vAlign w:val="center"/>
          </w:tcPr>
          <w:p w:rsidR="00614E12" w:rsidRPr="00614E12" w:rsidRDefault="00614E12" w:rsidP="00614E12">
            <w:pPr>
              <w:rPr>
                <w:rFonts w:ascii="Verdana" w:hAnsi="Verdana" w:cs="Arial"/>
                <w:sz w:val="20"/>
                <w:szCs w:val="20"/>
              </w:rPr>
            </w:pPr>
            <w:r w:rsidRPr="00614E12">
              <w:rPr>
                <w:rFonts w:ascii="Verdana" w:hAnsi="Verdana" w:cs="Arial"/>
                <w:sz w:val="20"/>
                <w:szCs w:val="20"/>
              </w:rPr>
              <w:t>Multiple choice test</w:t>
            </w:r>
          </w:p>
        </w:tc>
      </w:tr>
      <w:tr w:rsidR="00614E12" w:rsidTr="006D2679">
        <w:trPr>
          <w:trHeight w:val="353"/>
        </w:trPr>
        <w:tc>
          <w:tcPr>
            <w:tcW w:w="1384" w:type="dxa"/>
            <w:shd w:val="clear" w:color="auto" w:fill="FFFFFF"/>
          </w:tcPr>
          <w:p w:rsidR="00614E12" w:rsidRPr="00614E12" w:rsidRDefault="00614E12" w:rsidP="00F178ED">
            <w:pPr>
              <w:jc w:val="center"/>
              <w:rPr>
                <w:rFonts w:ascii="Verdana" w:hAnsi="Verdana" w:cs="Arial"/>
                <w:sz w:val="20"/>
                <w:szCs w:val="20"/>
              </w:rPr>
            </w:pPr>
            <w:r w:rsidRPr="00614E12">
              <w:rPr>
                <w:rFonts w:ascii="Verdana" w:hAnsi="Verdana" w:cs="Arial"/>
                <w:sz w:val="20"/>
                <w:szCs w:val="20"/>
              </w:rPr>
              <w:t>10</w:t>
            </w:r>
          </w:p>
        </w:tc>
        <w:tc>
          <w:tcPr>
            <w:tcW w:w="8300" w:type="dxa"/>
            <w:shd w:val="clear" w:color="auto" w:fill="FFFFFF"/>
            <w:vAlign w:val="center"/>
          </w:tcPr>
          <w:p w:rsidR="00614E12" w:rsidRPr="00614E12" w:rsidRDefault="00614E12" w:rsidP="00614E12">
            <w:pPr>
              <w:rPr>
                <w:rFonts w:ascii="Verdana" w:hAnsi="Verdana" w:cs="Arial"/>
                <w:sz w:val="20"/>
                <w:szCs w:val="20"/>
              </w:rPr>
            </w:pPr>
            <w:r w:rsidRPr="00614E12">
              <w:rPr>
                <w:rFonts w:ascii="Verdana" w:hAnsi="Verdana" w:cs="Arial"/>
                <w:sz w:val="20"/>
                <w:szCs w:val="20"/>
              </w:rPr>
              <w:t xml:space="preserve">Course evaluation and close </w:t>
            </w:r>
          </w:p>
        </w:tc>
      </w:tr>
    </w:tbl>
    <w:p w:rsidR="00C163AC" w:rsidRDefault="00C163AC">
      <w:pPr>
        <w:rPr>
          <w:rFonts w:ascii="Verdana" w:hAnsi="Verdana"/>
        </w:rPr>
      </w:pPr>
    </w:p>
    <w:p w:rsidR="00C163AC" w:rsidRDefault="00C163AC" w:rsidP="0057470B">
      <w:pPr>
        <w:jc w:val="center"/>
        <w:rPr>
          <w:rFonts w:ascii="Verdana" w:hAnsi="Verdana"/>
        </w:rPr>
      </w:pPr>
    </w:p>
    <w:p w:rsidR="00C163AC" w:rsidRDefault="00C163AC" w:rsidP="0057470B">
      <w:pPr>
        <w:jc w:val="center"/>
        <w:rPr>
          <w:rFonts w:ascii="Verdana" w:hAnsi="Verdana"/>
        </w:rPr>
      </w:pPr>
    </w:p>
    <w:p w:rsidR="00C163AC" w:rsidRPr="000248E8" w:rsidRDefault="00C163AC" w:rsidP="000248E8">
      <w:pPr>
        <w:pStyle w:val="Heading6"/>
      </w:pPr>
    </w:p>
    <w:sectPr w:rsidR="00C163AC" w:rsidRPr="000248E8" w:rsidSect="00A70E50">
      <w:headerReference w:type="default" r:id="rId7"/>
      <w:footerReference w:type="default" r:id="rId8"/>
      <w:pgSz w:w="11906" w:h="16838"/>
      <w:pgMar w:top="1745" w:right="1304" w:bottom="1134" w:left="1134" w:header="18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D7C" w:rsidRDefault="005B5D7C">
      <w:r>
        <w:separator/>
      </w:r>
    </w:p>
  </w:endnote>
  <w:endnote w:type="continuationSeparator" w:id="0">
    <w:p w:rsidR="005B5D7C" w:rsidRDefault="005B5D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3AC" w:rsidRPr="0057470B" w:rsidRDefault="00C163AC" w:rsidP="00DE6CAB">
    <w:pPr>
      <w:pStyle w:val="Footer"/>
      <w:tabs>
        <w:tab w:val="clear" w:pos="4153"/>
        <w:tab w:val="clear" w:pos="8306"/>
      </w:tabs>
      <w:rPr>
        <w:rFonts w:ascii="Arial Narrow" w:hAnsi="Arial Narrow"/>
        <w:sz w:val="16"/>
        <w:szCs w:val="16"/>
      </w:rPr>
    </w:pPr>
    <w:r>
      <w:rPr>
        <w:rFonts w:ascii="Verdana" w:hAnsi="Verdana"/>
        <w:sz w:val="16"/>
        <w:szCs w:val="16"/>
      </w:rPr>
      <w:t>Abrasive Wheels</w:t>
    </w:r>
    <w:r>
      <w:rPr>
        <w:rFonts w:ascii="Verdana" w:hAnsi="Verdana" w:cs="Arial"/>
        <w:bCs/>
        <w:sz w:val="16"/>
        <w:szCs w:val="16"/>
      </w:rPr>
      <w:tab/>
    </w:r>
    <w:r>
      <w:rPr>
        <w:rFonts w:ascii="Verdana" w:hAnsi="Verdana" w:cs="Arial"/>
        <w:bCs/>
        <w:sz w:val="16"/>
        <w:szCs w:val="16"/>
      </w:rPr>
      <w:tab/>
    </w:r>
    <w:r>
      <w:rPr>
        <w:rFonts w:ascii="Verdana" w:hAnsi="Verdana" w:cs="Arial"/>
        <w:bCs/>
        <w:sz w:val="16"/>
        <w:szCs w:val="16"/>
      </w:rPr>
      <w:tab/>
    </w:r>
    <w:r>
      <w:rPr>
        <w:rFonts w:ascii="Verdana" w:hAnsi="Verdana" w:cs="Arial"/>
        <w:bCs/>
        <w:sz w:val="16"/>
        <w:szCs w:val="16"/>
      </w:rPr>
      <w:tab/>
    </w:r>
    <w:r>
      <w:rPr>
        <w:rFonts w:ascii="Verdana" w:hAnsi="Verdana" w:cs="Arial"/>
        <w:bCs/>
        <w:sz w:val="16"/>
        <w:szCs w:val="16"/>
      </w:rPr>
      <w:tab/>
    </w:r>
    <w:r>
      <w:rPr>
        <w:rFonts w:ascii="Verdana" w:hAnsi="Verdana" w:cs="Arial"/>
        <w:bCs/>
        <w:sz w:val="16"/>
        <w:szCs w:val="16"/>
      </w:rPr>
      <w:tab/>
      <w:t xml:space="preserve">                                                            March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D7C" w:rsidRDefault="005B5D7C">
      <w:r>
        <w:separator/>
      </w:r>
    </w:p>
  </w:footnote>
  <w:footnote w:type="continuationSeparator" w:id="0">
    <w:p w:rsidR="005B5D7C" w:rsidRDefault="005B5D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3AC" w:rsidRDefault="003A5501" w:rsidP="00DE6CAB">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77.25pt">
          <v:imagedata r:id="rId1" o:title="" croptop="22267f" cropbottom="29062f" cropleft="7036f" cropright="5974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4E21922"/>
    <w:name w:val="WWNum1"/>
    <w:lvl w:ilvl="0">
      <w:start w:val="1"/>
      <w:numFmt w:val="decimal"/>
      <w:lvlText w:val="%1."/>
      <w:lvlJc w:val="left"/>
      <w:pPr>
        <w:tabs>
          <w:tab w:val="num" w:pos="360"/>
        </w:tabs>
        <w:ind w:left="360" w:hanging="360"/>
      </w:pPr>
      <w:rPr>
        <w:rFonts w:cs="Times New Roman"/>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
    <w:nsid w:val="28881571"/>
    <w:multiLevelType w:val="hybridMultilevel"/>
    <w:tmpl w:val="6DD2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C81"/>
    <w:rsid w:val="00015BBB"/>
    <w:rsid w:val="000248E8"/>
    <w:rsid w:val="000702F6"/>
    <w:rsid w:val="000C0BF5"/>
    <w:rsid w:val="00111BA2"/>
    <w:rsid w:val="00146DBC"/>
    <w:rsid w:val="00164B5B"/>
    <w:rsid w:val="001D3BFD"/>
    <w:rsid w:val="00233C4F"/>
    <w:rsid w:val="0023648E"/>
    <w:rsid w:val="00274DD8"/>
    <w:rsid w:val="002C11A8"/>
    <w:rsid w:val="002D7E60"/>
    <w:rsid w:val="00394E80"/>
    <w:rsid w:val="00396D28"/>
    <w:rsid w:val="003A5501"/>
    <w:rsid w:val="00401648"/>
    <w:rsid w:val="004058DC"/>
    <w:rsid w:val="00455F14"/>
    <w:rsid w:val="00462B77"/>
    <w:rsid w:val="00464C40"/>
    <w:rsid w:val="00476827"/>
    <w:rsid w:val="004910F8"/>
    <w:rsid w:val="004C6440"/>
    <w:rsid w:val="004D76E5"/>
    <w:rsid w:val="00520C81"/>
    <w:rsid w:val="0057470B"/>
    <w:rsid w:val="005B5D7C"/>
    <w:rsid w:val="006025E8"/>
    <w:rsid w:val="00614E12"/>
    <w:rsid w:val="00646DBE"/>
    <w:rsid w:val="006B3D52"/>
    <w:rsid w:val="006C2D3A"/>
    <w:rsid w:val="00743CFE"/>
    <w:rsid w:val="0075453B"/>
    <w:rsid w:val="00756038"/>
    <w:rsid w:val="007624DE"/>
    <w:rsid w:val="00772116"/>
    <w:rsid w:val="007C0B88"/>
    <w:rsid w:val="007C48C3"/>
    <w:rsid w:val="007F0040"/>
    <w:rsid w:val="008207EB"/>
    <w:rsid w:val="008441CD"/>
    <w:rsid w:val="00864BEB"/>
    <w:rsid w:val="008B17A3"/>
    <w:rsid w:val="008C1C82"/>
    <w:rsid w:val="00944F9B"/>
    <w:rsid w:val="00992839"/>
    <w:rsid w:val="00995FB8"/>
    <w:rsid w:val="009B606E"/>
    <w:rsid w:val="009C1701"/>
    <w:rsid w:val="009C52AC"/>
    <w:rsid w:val="009D0A7D"/>
    <w:rsid w:val="00A40D46"/>
    <w:rsid w:val="00A453B0"/>
    <w:rsid w:val="00A70E50"/>
    <w:rsid w:val="00A71C59"/>
    <w:rsid w:val="00B10DD1"/>
    <w:rsid w:val="00B25AA3"/>
    <w:rsid w:val="00B37573"/>
    <w:rsid w:val="00B66D45"/>
    <w:rsid w:val="00B96504"/>
    <w:rsid w:val="00BA0C08"/>
    <w:rsid w:val="00BE3E2F"/>
    <w:rsid w:val="00BF726F"/>
    <w:rsid w:val="00C163AC"/>
    <w:rsid w:val="00C748A3"/>
    <w:rsid w:val="00C969CF"/>
    <w:rsid w:val="00D167B2"/>
    <w:rsid w:val="00D5398A"/>
    <w:rsid w:val="00D96EE8"/>
    <w:rsid w:val="00DD63F8"/>
    <w:rsid w:val="00DE6CAB"/>
    <w:rsid w:val="00DF7249"/>
    <w:rsid w:val="00E6058C"/>
    <w:rsid w:val="00E65477"/>
    <w:rsid w:val="00EB737F"/>
    <w:rsid w:val="00ED5B0A"/>
    <w:rsid w:val="00F178ED"/>
    <w:rsid w:val="00FE16A1"/>
    <w:rsid w:val="00FF5CA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46"/>
    <w:rPr>
      <w:sz w:val="24"/>
      <w:szCs w:val="24"/>
      <w:lang w:eastAsia="en-US"/>
    </w:rPr>
  </w:style>
  <w:style w:type="paragraph" w:styleId="Heading1">
    <w:name w:val="heading 1"/>
    <w:basedOn w:val="Normal"/>
    <w:next w:val="Normal"/>
    <w:link w:val="Heading1Char"/>
    <w:uiPriority w:val="99"/>
    <w:qFormat/>
    <w:rsid w:val="00A40D46"/>
    <w:pPr>
      <w:keepNext/>
      <w:framePr w:hSpace="180" w:wrap="around" w:vAnchor="page" w:hAnchor="margin" w:y="2368"/>
      <w:jc w:val="right"/>
      <w:outlineLvl w:val="0"/>
    </w:pPr>
    <w:rPr>
      <w:rFonts w:ascii="Verdana" w:hAnsi="Verdana"/>
      <w:b/>
      <w:bCs/>
      <w:sz w:val="20"/>
    </w:rPr>
  </w:style>
  <w:style w:type="paragraph" w:styleId="Heading2">
    <w:name w:val="heading 2"/>
    <w:basedOn w:val="Normal"/>
    <w:next w:val="Normal"/>
    <w:link w:val="Heading2Char"/>
    <w:uiPriority w:val="99"/>
    <w:qFormat/>
    <w:rsid w:val="00A40D46"/>
    <w:pPr>
      <w:keepNext/>
      <w:jc w:val="center"/>
      <w:outlineLvl w:val="1"/>
    </w:pPr>
    <w:rPr>
      <w:rFonts w:ascii="Arial Narrow" w:hAnsi="Arial Narrow"/>
      <w:b/>
      <w:bCs/>
      <w:i/>
      <w:iCs/>
      <w:sz w:val="28"/>
    </w:rPr>
  </w:style>
  <w:style w:type="paragraph" w:styleId="Heading4">
    <w:name w:val="heading 4"/>
    <w:basedOn w:val="Normal"/>
    <w:next w:val="Normal"/>
    <w:link w:val="Heading4Char"/>
    <w:uiPriority w:val="99"/>
    <w:qFormat/>
    <w:rsid w:val="00A40D46"/>
    <w:pPr>
      <w:keepNext/>
      <w:jc w:val="both"/>
      <w:outlineLvl w:val="3"/>
    </w:pPr>
    <w:rPr>
      <w:rFonts w:ascii="Arial Narrow" w:hAnsi="Arial Narrow"/>
      <w:b/>
      <w:bCs/>
    </w:rPr>
  </w:style>
  <w:style w:type="paragraph" w:styleId="Heading5">
    <w:name w:val="heading 5"/>
    <w:basedOn w:val="Normal"/>
    <w:next w:val="Normal"/>
    <w:link w:val="Heading5Char"/>
    <w:uiPriority w:val="99"/>
    <w:qFormat/>
    <w:rsid w:val="00A40D46"/>
    <w:pPr>
      <w:keepNext/>
      <w:outlineLvl w:val="4"/>
    </w:pPr>
    <w:rPr>
      <w:rFonts w:ascii="Arial Narrow" w:hAnsi="Arial Narrow"/>
      <w:b/>
      <w:bCs/>
    </w:rPr>
  </w:style>
  <w:style w:type="paragraph" w:styleId="Heading6">
    <w:name w:val="heading 6"/>
    <w:basedOn w:val="Normal"/>
    <w:next w:val="Normal"/>
    <w:link w:val="Heading6Char"/>
    <w:uiPriority w:val="99"/>
    <w:qFormat/>
    <w:rsid w:val="00A40D46"/>
    <w:pPr>
      <w:keepNext/>
      <w:jc w:val="center"/>
      <w:outlineLvl w:val="5"/>
    </w:pPr>
    <w:rPr>
      <w:rFonts w:ascii="Arial Narrow" w:hAnsi="Arial Narrow"/>
      <w:b/>
      <w:bCs/>
      <w:sz w:val="36"/>
    </w:rPr>
  </w:style>
  <w:style w:type="paragraph" w:styleId="Heading8">
    <w:name w:val="heading 8"/>
    <w:basedOn w:val="Normal"/>
    <w:next w:val="Normal"/>
    <w:link w:val="Heading8Char"/>
    <w:uiPriority w:val="99"/>
    <w:qFormat/>
    <w:rsid w:val="00A40D46"/>
    <w:pPr>
      <w:keepNext/>
      <w:jc w:val="center"/>
      <w:outlineLvl w:val="7"/>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5BB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015BBB"/>
    <w:rPr>
      <w:rFonts w:ascii="Cambria" w:hAnsi="Cambria" w:cs="Times New Roman"/>
      <w:b/>
      <w:bCs/>
      <w:i/>
      <w:iCs/>
      <w:sz w:val="28"/>
      <w:szCs w:val="28"/>
      <w:lang w:eastAsia="en-US"/>
    </w:rPr>
  </w:style>
  <w:style w:type="character" w:customStyle="1" w:styleId="Heading4Char">
    <w:name w:val="Heading 4 Char"/>
    <w:basedOn w:val="DefaultParagraphFont"/>
    <w:link w:val="Heading4"/>
    <w:uiPriority w:val="99"/>
    <w:semiHidden/>
    <w:locked/>
    <w:rsid w:val="00015BB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015BBB"/>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015BBB"/>
    <w:rPr>
      <w:rFonts w:ascii="Calibri" w:hAnsi="Calibri" w:cs="Times New Roman"/>
      <w:b/>
      <w:bCs/>
      <w:lang w:eastAsia="en-US"/>
    </w:rPr>
  </w:style>
  <w:style w:type="character" w:customStyle="1" w:styleId="Heading8Char">
    <w:name w:val="Heading 8 Char"/>
    <w:basedOn w:val="DefaultParagraphFont"/>
    <w:link w:val="Heading8"/>
    <w:uiPriority w:val="99"/>
    <w:semiHidden/>
    <w:locked/>
    <w:rsid w:val="00015BBB"/>
    <w:rPr>
      <w:rFonts w:ascii="Calibri" w:hAnsi="Calibri" w:cs="Times New Roman"/>
      <w:i/>
      <w:iCs/>
      <w:sz w:val="24"/>
      <w:szCs w:val="24"/>
      <w:lang w:eastAsia="en-US"/>
    </w:rPr>
  </w:style>
  <w:style w:type="paragraph" w:styleId="Footer">
    <w:name w:val="footer"/>
    <w:basedOn w:val="Normal"/>
    <w:link w:val="FooterChar"/>
    <w:uiPriority w:val="99"/>
    <w:rsid w:val="00A40D46"/>
    <w:pPr>
      <w:tabs>
        <w:tab w:val="center" w:pos="4153"/>
        <w:tab w:val="right" w:pos="8306"/>
      </w:tabs>
    </w:pPr>
  </w:style>
  <w:style w:type="character" w:customStyle="1" w:styleId="FooterChar">
    <w:name w:val="Footer Char"/>
    <w:basedOn w:val="DefaultParagraphFont"/>
    <w:link w:val="Footer"/>
    <w:uiPriority w:val="99"/>
    <w:locked/>
    <w:rsid w:val="00B96504"/>
    <w:rPr>
      <w:rFonts w:cs="Times New Roman"/>
      <w:sz w:val="24"/>
      <w:szCs w:val="24"/>
      <w:lang w:val="en-GB"/>
    </w:rPr>
  </w:style>
  <w:style w:type="paragraph" w:styleId="Header">
    <w:name w:val="header"/>
    <w:basedOn w:val="Normal"/>
    <w:link w:val="HeaderChar"/>
    <w:uiPriority w:val="99"/>
    <w:semiHidden/>
    <w:rsid w:val="00A40D46"/>
    <w:pPr>
      <w:tabs>
        <w:tab w:val="center" w:pos="4153"/>
        <w:tab w:val="right" w:pos="8306"/>
      </w:tabs>
    </w:pPr>
    <w:rPr>
      <w:rFonts w:ascii="Arial Narrow" w:hAnsi="Arial Narrow"/>
    </w:rPr>
  </w:style>
  <w:style w:type="character" w:customStyle="1" w:styleId="HeaderChar">
    <w:name w:val="Header Char"/>
    <w:basedOn w:val="DefaultParagraphFont"/>
    <w:link w:val="Header"/>
    <w:uiPriority w:val="99"/>
    <w:semiHidden/>
    <w:locked/>
    <w:rsid w:val="00015BBB"/>
    <w:rPr>
      <w:rFonts w:cs="Times New Roman"/>
      <w:sz w:val="24"/>
      <w:szCs w:val="24"/>
      <w:lang w:eastAsia="en-US"/>
    </w:rPr>
  </w:style>
  <w:style w:type="paragraph" w:styleId="ListParagraph">
    <w:name w:val="List Paragraph"/>
    <w:basedOn w:val="Normal"/>
    <w:uiPriority w:val="99"/>
    <w:qFormat/>
    <w:rsid w:val="004016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«Company_Name»</vt:lpstr>
    </vt:vector>
  </TitlesOfParts>
  <Company>frt</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«Company_Name»</dc:title>
  <dc:subject/>
  <dc:creator>Rachel J Smith</dc:creator>
  <cp:keywords/>
  <dc:description/>
  <cp:lastModifiedBy>USer</cp:lastModifiedBy>
  <cp:revision>10</cp:revision>
  <cp:lastPrinted>2010-06-01T09:00:00Z</cp:lastPrinted>
  <dcterms:created xsi:type="dcterms:W3CDTF">2014-10-15T15:47:00Z</dcterms:created>
  <dcterms:modified xsi:type="dcterms:W3CDTF">2015-10-24T14:10:00Z</dcterms:modified>
</cp:coreProperties>
</file>